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6699A" w14:textId="77777777" w:rsidR="00BF456D" w:rsidRPr="00BF456D" w:rsidRDefault="00BF456D" w:rsidP="00BF456D">
      <w:pPr>
        <w:widowControl/>
        <w:shd w:val="clear" w:color="auto" w:fill="FFFFFF"/>
        <w:snapToGrid w:val="0"/>
        <w:spacing w:after="210" w:line="440" w:lineRule="exact"/>
        <w:jc w:val="center"/>
        <w:outlineLvl w:val="0"/>
        <w:rPr>
          <w:rFonts w:ascii="Microsoft YaHei UI" w:eastAsia="Microsoft YaHei UI" w:hAnsi="Microsoft YaHei UI" w:cs="宋体"/>
          <w:spacing w:val="8"/>
          <w:kern w:val="36"/>
          <w:sz w:val="33"/>
          <w:szCs w:val="33"/>
        </w:rPr>
      </w:pPr>
      <w:bookmarkStart w:id="0" w:name="_GoBack"/>
      <w:r w:rsidRPr="00BF456D">
        <w:rPr>
          <w:rFonts w:ascii="Microsoft YaHei UI" w:eastAsia="Microsoft YaHei UI" w:hAnsi="Microsoft YaHei UI" w:cs="宋体" w:hint="eastAsia"/>
          <w:spacing w:val="8"/>
          <w:kern w:val="36"/>
          <w:sz w:val="33"/>
          <w:szCs w:val="33"/>
        </w:rPr>
        <w:t>关于举办吉林省第二届职业技能大赛的通知</w:t>
      </w:r>
    </w:p>
    <w:bookmarkEnd w:id="0"/>
    <w:p w14:paraId="1826E1EC" w14:textId="77777777" w:rsidR="00BF456D" w:rsidRPr="00BF456D" w:rsidRDefault="00BF456D" w:rsidP="00BF456D">
      <w:pPr>
        <w:pStyle w:val="a7"/>
        <w:shd w:val="clear" w:color="auto" w:fill="FFF2F2"/>
        <w:snapToGrid w:val="0"/>
        <w:spacing w:before="0" w:beforeAutospacing="0" w:after="0" w:afterAutospacing="0" w:line="440" w:lineRule="exact"/>
        <w:jc w:val="both"/>
        <w:rPr>
          <w:rFonts w:ascii="仿宋" w:eastAsia="仿宋" w:hAnsi="仿宋"/>
          <w:color w:val="333333"/>
          <w:spacing w:val="23"/>
          <w:sz w:val="32"/>
          <w:szCs w:val="32"/>
        </w:rPr>
      </w:pPr>
      <w:r w:rsidRPr="00BF456D">
        <w:rPr>
          <w:rFonts w:ascii="仿宋" w:eastAsia="仿宋" w:hAnsi="仿宋" w:hint="eastAsia"/>
          <w:color w:val="333333"/>
          <w:spacing w:val="15"/>
          <w:sz w:val="32"/>
          <w:szCs w:val="32"/>
        </w:rPr>
        <w:t xml:space="preserve">各市(州)、长白山管委会、梅河口市人力资源和社会保障局,各相关单位,各有关企业、院校、行业组织:　　</w:t>
      </w:r>
    </w:p>
    <w:p w14:paraId="26B5D1A9"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为深入学习贯彻落实党的二十大精神,全面贯彻落</w:t>
      </w:r>
      <w:proofErr w:type="gramStart"/>
      <w:r w:rsidRPr="00BF456D">
        <w:rPr>
          <w:rFonts w:ascii="仿宋" w:eastAsia="仿宋" w:hAnsi="仿宋" w:hint="eastAsia"/>
          <w:color w:val="333333"/>
          <w:spacing w:val="15"/>
          <w:sz w:val="32"/>
          <w:szCs w:val="32"/>
        </w:rPr>
        <w:t>实习近</w:t>
      </w:r>
      <w:proofErr w:type="gramEnd"/>
      <w:r w:rsidRPr="00BF456D">
        <w:rPr>
          <w:rFonts w:ascii="仿宋" w:eastAsia="仿宋" w:hAnsi="仿宋" w:hint="eastAsia"/>
          <w:color w:val="333333"/>
          <w:spacing w:val="15"/>
          <w:sz w:val="32"/>
          <w:szCs w:val="32"/>
        </w:rPr>
        <w:t xml:space="preserve">平总书记对技能人才工作重要指示和致首届全国技能大赛贺信精神,充分发挥职业技能竞赛在促进技能人才培养、推动职业技能培训和弘扬工匠精神方面的重要作用,省政府定于2024年举办吉林省第二届职业技能大赛(以下简称第二届全省技能大赛)。为做好大赛组织工作,现将有关事宜通知如下:　　</w:t>
      </w:r>
    </w:p>
    <w:p w14:paraId="2838F958"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黑体" w:eastAsia="黑体" w:hAnsi="黑体" w:hint="eastAsia"/>
          <w:color w:val="333333"/>
          <w:spacing w:val="23"/>
          <w:sz w:val="32"/>
          <w:szCs w:val="32"/>
        </w:rPr>
      </w:pPr>
      <w:r w:rsidRPr="00BF456D">
        <w:rPr>
          <w:rFonts w:ascii="黑体" w:eastAsia="黑体" w:hAnsi="黑体" w:hint="eastAsia"/>
          <w:color w:val="333333"/>
          <w:spacing w:val="15"/>
          <w:sz w:val="32"/>
          <w:szCs w:val="32"/>
        </w:rPr>
        <w:t xml:space="preserve">一、大赛主题　　</w:t>
      </w:r>
    </w:p>
    <w:p w14:paraId="2CC25A3F"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匠心筑梦　</w:t>
      </w:r>
      <w:proofErr w:type="gramStart"/>
      <w:r w:rsidRPr="00BF456D">
        <w:rPr>
          <w:rFonts w:ascii="仿宋" w:eastAsia="仿宋" w:hAnsi="仿宋" w:hint="eastAsia"/>
          <w:color w:val="333333"/>
          <w:spacing w:val="15"/>
          <w:sz w:val="32"/>
          <w:szCs w:val="32"/>
        </w:rPr>
        <w:t>技耀吉林</w:t>
      </w:r>
      <w:proofErr w:type="gramEnd"/>
      <w:r w:rsidRPr="00BF456D">
        <w:rPr>
          <w:rFonts w:ascii="仿宋" w:eastAsia="仿宋" w:hAnsi="仿宋" w:hint="eastAsia"/>
          <w:color w:val="333333"/>
          <w:spacing w:val="15"/>
          <w:sz w:val="32"/>
          <w:szCs w:val="32"/>
        </w:rPr>
        <w:t xml:space="preserve">　　</w:t>
      </w:r>
    </w:p>
    <w:p w14:paraId="370CDBFC"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黑体" w:eastAsia="黑体" w:hAnsi="黑体" w:hint="eastAsia"/>
          <w:color w:val="333333"/>
          <w:spacing w:val="23"/>
          <w:sz w:val="32"/>
          <w:szCs w:val="32"/>
        </w:rPr>
      </w:pPr>
      <w:r w:rsidRPr="00BF456D">
        <w:rPr>
          <w:rFonts w:ascii="黑体" w:eastAsia="黑体" w:hAnsi="黑体" w:hint="eastAsia"/>
          <w:color w:val="333333"/>
          <w:spacing w:val="15"/>
          <w:sz w:val="32"/>
          <w:szCs w:val="32"/>
        </w:rPr>
        <w:t xml:space="preserve">二、工作目标　　</w:t>
      </w:r>
    </w:p>
    <w:p w14:paraId="036015C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以习近平新时代中国特色社会主义思想为指导,深入贯彻落</w:t>
      </w:r>
      <w:proofErr w:type="gramStart"/>
      <w:r w:rsidRPr="00BF456D">
        <w:rPr>
          <w:rFonts w:ascii="仿宋" w:eastAsia="仿宋" w:hAnsi="仿宋" w:hint="eastAsia"/>
          <w:color w:val="333333"/>
          <w:spacing w:val="15"/>
          <w:sz w:val="32"/>
          <w:szCs w:val="32"/>
        </w:rPr>
        <w:t>实习近</w:t>
      </w:r>
      <w:proofErr w:type="gramEnd"/>
      <w:r w:rsidRPr="00BF456D">
        <w:rPr>
          <w:rFonts w:ascii="仿宋" w:eastAsia="仿宋" w:hAnsi="仿宋" w:hint="eastAsia"/>
          <w:color w:val="333333"/>
          <w:spacing w:val="15"/>
          <w:sz w:val="32"/>
          <w:szCs w:val="32"/>
        </w:rPr>
        <w:t>平总书记对技能人才工作的重要指示和致首届全国技能大赛贺信精神,聚焦技能人才队伍建设、高质量充分就业、服务经济社会发展和实现劳动者全面发展,围绕我省加快构建“464”新格局总体部署,对接世界技能大赛和全国技能大赛,举办一届集赛、展、演、销为一体,绿色、环保、安全、特色的技能盛会。打造新时代全省综合性职业技能竞赛新品牌,健全职业技能竞赛体系,引领各地、各行业不断提升技能竞赛工作规模和质量。通过举办全省性综合技能赛事活动,推动大规模开展职业技能培训,全面提高劳动者技能水平,为技能人才搭建展示精湛技艺、切磋交流的平台,大力弘扬劳模精神、劳动精神、工匠精神,营造尊重劳动、尊重知识、尊重人才、尊重创造的良好社会氛围。进一步激励广大劳动者崇尚技能、学习技能、投身技能、提升技能,走技能成才、技能报国之路,为新时代吉林省全面振兴提供技能人才保障。吉林省第二届职业技能大赛同时</w:t>
      </w:r>
      <w:proofErr w:type="gramStart"/>
      <w:r w:rsidRPr="00BF456D">
        <w:rPr>
          <w:rFonts w:ascii="仿宋" w:eastAsia="仿宋" w:hAnsi="仿宋" w:hint="eastAsia"/>
          <w:color w:val="333333"/>
          <w:spacing w:val="15"/>
          <w:sz w:val="32"/>
          <w:szCs w:val="32"/>
        </w:rPr>
        <w:t>做为</w:t>
      </w:r>
      <w:proofErr w:type="gramEnd"/>
      <w:r w:rsidRPr="00BF456D">
        <w:rPr>
          <w:rFonts w:ascii="仿宋" w:eastAsia="仿宋" w:hAnsi="仿宋" w:hint="eastAsia"/>
          <w:color w:val="333333"/>
          <w:spacing w:val="15"/>
          <w:sz w:val="32"/>
          <w:szCs w:val="32"/>
        </w:rPr>
        <w:t xml:space="preserve">第三届全国技能大赛吉林省选拔赛。　　</w:t>
      </w:r>
    </w:p>
    <w:p w14:paraId="182F8AB2"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黑体" w:eastAsia="黑体" w:hAnsi="黑体" w:hint="eastAsia"/>
          <w:color w:val="333333"/>
          <w:spacing w:val="23"/>
          <w:sz w:val="32"/>
          <w:szCs w:val="32"/>
        </w:rPr>
      </w:pPr>
      <w:r w:rsidRPr="00BF456D">
        <w:rPr>
          <w:rFonts w:ascii="黑体" w:eastAsia="黑体" w:hAnsi="黑体" w:hint="eastAsia"/>
          <w:color w:val="333333"/>
          <w:spacing w:val="15"/>
          <w:sz w:val="32"/>
          <w:szCs w:val="32"/>
        </w:rPr>
        <w:lastRenderedPageBreak/>
        <w:t xml:space="preserve">三、竞赛及相关活动　　</w:t>
      </w:r>
    </w:p>
    <w:p w14:paraId="72E8929F"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楷体" w:eastAsia="楷体" w:hAnsi="楷体" w:hint="eastAsia"/>
          <w:color w:val="333333"/>
          <w:spacing w:val="23"/>
          <w:sz w:val="32"/>
          <w:szCs w:val="32"/>
        </w:rPr>
      </w:pPr>
      <w:r w:rsidRPr="00BF456D">
        <w:rPr>
          <w:rFonts w:ascii="楷体" w:eastAsia="楷体" w:hAnsi="楷体" w:hint="eastAsia"/>
          <w:color w:val="333333"/>
          <w:spacing w:val="15"/>
          <w:sz w:val="32"/>
          <w:szCs w:val="32"/>
        </w:rPr>
        <w:t>(</w:t>
      </w:r>
      <w:proofErr w:type="gramStart"/>
      <w:r w:rsidRPr="00BF456D">
        <w:rPr>
          <w:rFonts w:ascii="楷体" w:eastAsia="楷体" w:hAnsi="楷体" w:hint="eastAsia"/>
          <w:color w:val="333333"/>
          <w:spacing w:val="15"/>
          <w:sz w:val="32"/>
          <w:szCs w:val="32"/>
        </w:rPr>
        <w:t>一</w:t>
      </w:r>
      <w:proofErr w:type="gramEnd"/>
      <w:r w:rsidRPr="00BF456D">
        <w:rPr>
          <w:rFonts w:ascii="楷体" w:eastAsia="楷体" w:hAnsi="楷体" w:hint="eastAsia"/>
          <w:color w:val="333333"/>
          <w:spacing w:val="15"/>
          <w:sz w:val="32"/>
          <w:szCs w:val="32"/>
        </w:rPr>
        <w:t>)大赛安排</w:t>
      </w:r>
    </w:p>
    <w:p w14:paraId="5F4DD44C"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1.比赛时间:2024年9月下旬。　　</w:t>
      </w:r>
    </w:p>
    <w:p w14:paraId="47D64F3C"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2.比赛地点:吉林市职教园区。　　</w:t>
      </w:r>
    </w:p>
    <w:p w14:paraId="03AA92A8"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3.比赛项目:共设置100个比赛项目,其中,集中办赛项目30个,分赛办赛项目66个,吉林省首届家政行业职业技能大赛项目4个。</w:t>
      </w:r>
    </w:p>
    <w:p w14:paraId="41C8F30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吉林市集中办赛项目包括</w:t>
      </w:r>
      <w:proofErr w:type="gramStart"/>
      <w:r w:rsidRPr="00BF456D">
        <w:rPr>
          <w:rFonts w:ascii="仿宋" w:eastAsia="仿宋" w:hAnsi="仿宋" w:hint="eastAsia"/>
          <w:color w:val="333333"/>
          <w:spacing w:val="15"/>
          <w:sz w:val="32"/>
          <w:szCs w:val="32"/>
        </w:rPr>
        <w:t>世</w:t>
      </w:r>
      <w:proofErr w:type="gramEnd"/>
      <w:r w:rsidRPr="00BF456D">
        <w:rPr>
          <w:rFonts w:ascii="仿宋" w:eastAsia="仿宋" w:hAnsi="仿宋" w:hint="eastAsia"/>
          <w:color w:val="333333"/>
          <w:spacing w:val="15"/>
          <w:sz w:val="32"/>
          <w:szCs w:val="32"/>
        </w:rPr>
        <w:t>赛项目21个,分别为飞机维修、汽车技术、汽车喷漆、电气装置、数控</w:t>
      </w:r>
      <w:proofErr w:type="gramStart"/>
      <w:r w:rsidRPr="00BF456D">
        <w:rPr>
          <w:rFonts w:ascii="仿宋" w:eastAsia="仿宋" w:hAnsi="仿宋" w:hint="eastAsia"/>
          <w:color w:val="333333"/>
          <w:spacing w:val="15"/>
          <w:sz w:val="32"/>
          <w:szCs w:val="32"/>
        </w:rPr>
        <w:t>铣</w:t>
      </w:r>
      <w:proofErr w:type="gramEnd"/>
      <w:r w:rsidRPr="00BF456D">
        <w:rPr>
          <w:rFonts w:ascii="仿宋" w:eastAsia="仿宋" w:hAnsi="仿宋" w:hint="eastAsia"/>
          <w:color w:val="333333"/>
          <w:spacing w:val="15"/>
          <w:sz w:val="32"/>
          <w:szCs w:val="32"/>
        </w:rPr>
        <w:t>、数控车、CAD 机械设计、焊接、化学实验室技术、</w:t>
      </w:r>
      <w:proofErr w:type="gramStart"/>
      <w:r w:rsidRPr="00BF456D">
        <w:rPr>
          <w:rFonts w:ascii="仿宋" w:eastAsia="仿宋" w:hAnsi="仿宋" w:hint="eastAsia"/>
          <w:color w:val="333333"/>
          <w:spacing w:val="15"/>
          <w:sz w:val="32"/>
          <w:szCs w:val="32"/>
        </w:rPr>
        <w:t>增材制造</w:t>
      </w:r>
      <w:proofErr w:type="gramEnd"/>
      <w:r w:rsidRPr="00BF456D">
        <w:rPr>
          <w:rFonts w:ascii="仿宋" w:eastAsia="仿宋" w:hAnsi="仿宋" w:hint="eastAsia"/>
          <w:color w:val="333333"/>
          <w:spacing w:val="15"/>
          <w:sz w:val="32"/>
          <w:szCs w:val="32"/>
        </w:rPr>
        <w:t>、机器人系统集成(双人赛)、网络安全(双人赛)、移动应用开发、花艺、平面设计技术、烘焙、美容、</w:t>
      </w:r>
      <w:proofErr w:type="gramStart"/>
      <w:r w:rsidRPr="00BF456D">
        <w:rPr>
          <w:rFonts w:ascii="仿宋" w:eastAsia="仿宋" w:hAnsi="仿宋" w:hint="eastAsia"/>
          <w:color w:val="333333"/>
          <w:spacing w:val="15"/>
          <w:sz w:val="32"/>
          <w:szCs w:val="32"/>
        </w:rPr>
        <w:t>糖艺</w:t>
      </w:r>
      <w:proofErr w:type="gramEnd"/>
      <w:r w:rsidRPr="00BF456D">
        <w:rPr>
          <w:rFonts w:ascii="仿宋" w:eastAsia="仿宋" w:hAnsi="仿宋" w:hint="eastAsia"/>
          <w:color w:val="333333"/>
          <w:spacing w:val="15"/>
          <w:sz w:val="32"/>
          <w:szCs w:val="32"/>
        </w:rPr>
        <w:t xml:space="preserve">/西点制作、烹饪(西餐)、美发、餐厅服务;国赛及我省特色项目9个,分别为电工、钳工、普通车床、电子商务师、无人机驾驶员、航空服务(民航乘务员)、社会体育指导员、品酒师(白酒)、中式烹调(烤肉)。　　</w:t>
      </w:r>
    </w:p>
    <w:p w14:paraId="55210027"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吉林省首届家政行业职业技能大赛项目4个,分别为家政服务员(整理收纳师)、婴幼儿发展引导员、健康照护师、养老护理员。</w:t>
      </w:r>
    </w:p>
    <w:p w14:paraId="6E0FCE7A"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分赛办赛项目,待人社部公布第三届全国技能大赛赛项后,面向全省征集办赛单位,采取分赛办赛方式办赛。　　</w:t>
      </w:r>
    </w:p>
    <w:p w14:paraId="6F711741"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4.参赛方式。大赛</w:t>
      </w:r>
      <w:proofErr w:type="gramStart"/>
      <w:r w:rsidRPr="00BF456D">
        <w:rPr>
          <w:rFonts w:ascii="仿宋" w:eastAsia="仿宋" w:hAnsi="仿宋" w:hint="eastAsia"/>
          <w:color w:val="333333"/>
          <w:spacing w:val="15"/>
          <w:sz w:val="32"/>
          <w:szCs w:val="32"/>
        </w:rPr>
        <w:t>分全省</w:t>
      </w:r>
      <w:proofErr w:type="gramEnd"/>
      <w:r w:rsidRPr="00BF456D">
        <w:rPr>
          <w:rFonts w:ascii="仿宋" w:eastAsia="仿宋" w:hAnsi="仿宋" w:hint="eastAsia"/>
          <w:color w:val="333333"/>
          <w:spacing w:val="15"/>
          <w:sz w:val="32"/>
          <w:szCs w:val="32"/>
        </w:rPr>
        <w:t xml:space="preserve">总决赛和市(州)选拔赛。全省总决赛以市(州)为单位组成代表团参赛,央企及省直院校、企业、行业按照属地原则报名参赛。　　</w:t>
      </w:r>
    </w:p>
    <w:p w14:paraId="6095F90B"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5.报名条件。凡16周岁以上(2008年1月1日以前出生)、法定退休年龄以内,在吉林省内学习或工作满1年以上的人员按属地原则报名参赛。　　</w:t>
      </w:r>
    </w:p>
    <w:p w14:paraId="74801281"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6.总决赛参赛名额分配。单人赛参赛名额每个赛项长春市6人、吉林市4人,其他市(州)及长白山管委会、梅河口市2人;双人赛参赛名额每个赛项长春市4队、</w:t>
      </w:r>
      <w:r w:rsidRPr="00BF456D">
        <w:rPr>
          <w:rFonts w:ascii="仿宋" w:eastAsia="仿宋" w:hAnsi="仿宋" w:hint="eastAsia"/>
          <w:color w:val="333333"/>
          <w:spacing w:val="15"/>
          <w:sz w:val="32"/>
          <w:szCs w:val="32"/>
        </w:rPr>
        <w:lastRenderedPageBreak/>
        <w:t>吉林市3队,其他市州及长白山管委会、梅河口市2队。其中</w:t>
      </w:r>
      <w:proofErr w:type="gramStart"/>
      <w:r w:rsidRPr="00BF456D">
        <w:rPr>
          <w:rFonts w:ascii="仿宋" w:eastAsia="仿宋" w:hAnsi="仿宋" w:hint="eastAsia"/>
          <w:color w:val="333333"/>
          <w:spacing w:val="15"/>
          <w:sz w:val="32"/>
          <w:szCs w:val="32"/>
        </w:rPr>
        <w:t>世</w:t>
      </w:r>
      <w:proofErr w:type="gramEnd"/>
      <w:r w:rsidRPr="00BF456D">
        <w:rPr>
          <w:rFonts w:ascii="仿宋" w:eastAsia="仿宋" w:hAnsi="仿宋" w:hint="eastAsia"/>
          <w:color w:val="333333"/>
          <w:spacing w:val="15"/>
          <w:sz w:val="32"/>
          <w:szCs w:val="32"/>
        </w:rPr>
        <w:t>赛项目至少有1人或1队选手符合</w:t>
      </w:r>
      <w:proofErr w:type="gramStart"/>
      <w:r w:rsidRPr="00BF456D">
        <w:rPr>
          <w:rFonts w:ascii="仿宋" w:eastAsia="仿宋" w:hAnsi="仿宋" w:hint="eastAsia"/>
          <w:color w:val="333333"/>
          <w:spacing w:val="15"/>
          <w:sz w:val="32"/>
          <w:szCs w:val="32"/>
        </w:rPr>
        <w:t>世</w:t>
      </w:r>
      <w:proofErr w:type="gramEnd"/>
      <w:r w:rsidRPr="00BF456D">
        <w:rPr>
          <w:rFonts w:ascii="仿宋" w:eastAsia="仿宋" w:hAnsi="仿宋" w:hint="eastAsia"/>
          <w:color w:val="333333"/>
          <w:spacing w:val="15"/>
          <w:sz w:val="32"/>
          <w:szCs w:val="32"/>
        </w:rPr>
        <w:t>赛参赛条件。(第三届全国技能大赛</w:t>
      </w:r>
      <w:proofErr w:type="gramStart"/>
      <w:r w:rsidRPr="00BF456D">
        <w:rPr>
          <w:rFonts w:ascii="仿宋" w:eastAsia="仿宋" w:hAnsi="仿宋" w:hint="eastAsia"/>
          <w:color w:val="333333"/>
          <w:spacing w:val="15"/>
          <w:sz w:val="32"/>
          <w:szCs w:val="32"/>
        </w:rPr>
        <w:t>世</w:t>
      </w:r>
      <w:proofErr w:type="gramEnd"/>
      <w:r w:rsidRPr="00BF456D">
        <w:rPr>
          <w:rFonts w:ascii="仿宋" w:eastAsia="仿宋" w:hAnsi="仿宋" w:hint="eastAsia"/>
          <w:color w:val="333333"/>
          <w:spacing w:val="15"/>
          <w:sz w:val="32"/>
          <w:szCs w:val="32"/>
        </w:rPr>
        <w:t>赛项目参赛选手应为2004年1月1日以后出生。其中,信息网络布线、制造团队挑战赛、机电一体化、飞机维修、网络安全、水处理技术、云计算、光电技术、工业4.0、工业设计技术、机器人系统集成、</w:t>
      </w:r>
      <w:proofErr w:type="gramStart"/>
      <w:r w:rsidRPr="00BF456D">
        <w:rPr>
          <w:rFonts w:ascii="仿宋" w:eastAsia="仿宋" w:hAnsi="仿宋" w:hint="eastAsia"/>
          <w:color w:val="333333"/>
          <w:spacing w:val="15"/>
          <w:sz w:val="32"/>
          <w:szCs w:val="32"/>
        </w:rPr>
        <w:t>增材制造</w:t>
      </w:r>
      <w:proofErr w:type="gramEnd"/>
      <w:r w:rsidRPr="00BF456D">
        <w:rPr>
          <w:rFonts w:ascii="仿宋" w:eastAsia="仿宋" w:hAnsi="仿宋" w:hint="eastAsia"/>
          <w:color w:val="333333"/>
          <w:spacing w:val="15"/>
          <w:sz w:val="32"/>
          <w:szCs w:val="32"/>
        </w:rPr>
        <w:t xml:space="preserve">、数字建造等13个竞赛项目选手应为2001年1月1日以后出生。)　　</w:t>
      </w:r>
    </w:p>
    <w:p w14:paraId="7052D43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7.裁判员条件。各代表团每个赛项最多可推荐2名裁判员参加总决赛执裁工作。裁判员应为各赛项相关领域从业人员,熟悉职业技能竞赛相关工作规则、职业技能竞赛政策和裁判方法。并符合以下条件之一:①获得中华技能大奖、全国技术能手、国家级技能大师工作室领办人、吉林技能大奖、吉林省技术能手、吉林省首席技师工作室领办人之一;②具有国家级、省级竞赛参赛、执</w:t>
      </w:r>
      <w:proofErr w:type="gramStart"/>
      <w:r w:rsidRPr="00BF456D">
        <w:rPr>
          <w:rFonts w:ascii="仿宋" w:eastAsia="仿宋" w:hAnsi="仿宋" w:hint="eastAsia"/>
          <w:color w:val="333333"/>
          <w:spacing w:val="15"/>
          <w:sz w:val="32"/>
          <w:szCs w:val="32"/>
        </w:rPr>
        <w:t>裁工作</w:t>
      </w:r>
      <w:proofErr w:type="gramEnd"/>
      <w:r w:rsidRPr="00BF456D">
        <w:rPr>
          <w:rFonts w:ascii="仿宋" w:eastAsia="仿宋" w:hAnsi="仿宋" w:hint="eastAsia"/>
          <w:color w:val="333333"/>
          <w:spacing w:val="15"/>
          <w:sz w:val="32"/>
          <w:szCs w:val="32"/>
        </w:rPr>
        <w:t xml:space="preserve">经验;③指导选手参加国家级、省级竞赛取得优异成绩等。　　</w:t>
      </w:r>
    </w:p>
    <w:p w14:paraId="34A393C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8.第三届全国技能大赛吉林省集训工作。待人社部公布第三届全国技能大赛赛项后,本届大赛与第三届全国技能大赛一致的项目中符合第三届全国技能大赛参赛条件的前3名选手(双人、三人赛前2队)进入吉林省集训队,经集训选拔确定后1人或1队代表我省参加第三届全国技能大赛。　　</w:t>
      </w:r>
    </w:p>
    <w:p w14:paraId="026803E5"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9.技术工作。组委会负责赛事技术统筹管理工作。各竞赛项目参照世界技能大赛技术标准、国家职业标准(三级/高级工及以上)或行业企业评价规范相应等级,组织制定技术规则和技术文件,大赛以实操为主,</w:t>
      </w:r>
      <w:proofErr w:type="gramStart"/>
      <w:r w:rsidRPr="00BF456D">
        <w:rPr>
          <w:rFonts w:ascii="仿宋" w:eastAsia="仿宋" w:hAnsi="仿宋" w:hint="eastAsia"/>
          <w:color w:val="333333"/>
          <w:spacing w:val="15"/>
          <w:sz w:val="32"/>
          <w:szCs w:val="32"/>
        </w:rPr>
        <w:t>无理论</w:t>
      </w:r>
      <w:proofErr w:type="gramEnd"/>
      <w:r w:rsidRPr="00BF456D">
        <w:rPr>
          <w:rFonts w:ascii="仿宋" w:eastAsia="仿宋" w:hAnsi="仿宋" w:hint="eastAsia"/>
          <w:color w:val="333333"/>
          <w:spacing w:val="15"/>
          <w:sz w:val="32"/>
          <w:szCs w:val="32"/>
        </w:rPr>
        <w:t>考试。由遴选确定各竞赛项目裁判长组织制定技术文件、命制比赛试题、确定评判标准、负责比赛评判工作等。裁判员原则上由各参赛代表团推荐,确有需要的项目由组委会在具有相应执</w:t>
      </w:r>
      <w:proofErr w:type="gramStart"/>
      <w:r w:rsidRPr="00BF456D">
        <w:rPr>
          <w:rFonts w:ascii="仿宋" w:eastAsia="仿宋" w:hAnsi="仿宋" w:hint="eastAsia"/>
          <w:color w:val="333333"/>
          <w:spacing w:val="15"/>
          <w:sz w:val="32"/>
          <w:szCs w:val="32"/>
        </w:rPr>
        <w:t>裁经验</w:t>
      </w:r>
      <w:proofErr w:type="gramEnd"/>
      <w:r w:rsidRPr="00BF456D">
        <w:rPr>
          <w:rFonts w:ascii="仿宋" w:eastAsia="仿宋" w:hAnsi="仿宋" w:hint="eastAsia"/>
          <w:color w:val="333333"/>
          <w:spacing w:val="15"/>
          <w:sz w:val="32"/>
          <w:szCs w:val="32"/>
        </w:rPr>
        <w:t>的人员中择优选择。技</w:t>
      </w:r>
      <w:r w:rsidRPr="00BF456D">
        <w:rPr>
          <w:rFonts w:ascii="仿宋" w:eastAsia="仿宋" w:hAnsi="仿宋" w:hint="eastAsia"/>
          <w:color w:val="333333"/>
          <w:spacing w:val="15"/>
          <w:sz w:val="32"/>
          <w:szCs w:val="32"/>
        </w:rPr>
        <w:lastRenderedPageBreak/>
        <w:t>术规则及技术文件可登录</w:t>
      </w:r>
      <w:hyperlink r:id="rId6" w:history="1">
        <w:r w:rsidRPr="00BF456D">
          <w:rPr>
            <w:rStyle w:val="a8"/>
            <w:rFonts w:ascii="仿宋" w:eastAsia="仿宋" w:hAnsi="仿宋" w:hint="eastAsia"/>
            <w:spacing w:val="15"/>
            <w:sz w:val="32"/>
            <w:szCs w:val="32"/>
          </w:rPr>
          <w:t xml:space="preserve">http://jnds.bairuihuizhan.com.cn/查询。　　</w:t>
        </w:r>
      </w:hyperlink>
    </w:p>
    <w:p w14:paraId="6B6A252E"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执委会选派熟悉比赛场地、设施设备技术要求的专业人员担任场地经理,负责各竞赛项目比赛设施设备和工具材料等技术保障工作。　　</w:t>
      </w:r>
    </w:p>
    <w:p w14:paraId="6221505E"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楷体" w:eastAsia="楷体" w:hAnsi="楷体" w:hint="eastAsia"/>
          <w:color w:val="333333"/>
          <w:spacing w:val="23"/>
          <w:sz w:val="32"/>
          <w:szCs w:val="32"/>
        </w:rPr>
      </w:pPr>
      <w:r w:rsidRPr="00BF456D">
        <w:rPr>
          <w:rFonts w:ascii="楷体" w:eastAsia="楷体" w:hAnsi="楷体" w:hint="eastAsia"/>
          <w:color w:val="333333"/>
          <w:spacing w:val="15"/>
          <w:sz w:val="32"/>
          <w:szCs w:val="32"/>
        </w:rPr>
        <w:t xml:space="preserve">(二)相关活动　　</w:t>
      </w:r>
    </w:p>
    <w:p w14:paraId="33152441"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大赛前期组织大赛吉祥物征集、“白山松水技能行”宣讲、“吉林十大绝技”评选等活动;大赛期间组织各市(州)及职业院校、技工院校、民办培训机构、企业开展技能特色展演展销、技能强省论坛、吉林省技能人才协会成立大会等活动。相关活动另行通知。　　</w:t>
      </w:r>
    </w:p>
    <w:p w14:paraId="4D1C9FF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黑体" w:eastAsia="黑体" w:hAnsi="黑体" w:hint="eastAsia"/>
          <w:color w:val="333333"/>
          <w:spacing w:val="23"/>
          <w:sz w:val="32"/>
          <w:szCs w:val="32"/>
        </w:rPr>
      </w:pPr>
      <w:r w:rsidRPr="00BF456D">
        <w:rPr>
          <w:rFonts w:ascii="黑体" w:eastAsia="黑体" w:hAnsi="黑体" w:hint="eastAsia"/>
          <w:color w:val="333333"/>
          <w:spacing w:val="15"/>
          <w:sz w:val="32"/>
          <w:szCs w:val="32"/>
        </w:rPr>
        <w:t xml:space="preserve">四、活动组织　　</w:t>
      </w:r>
    </w:p>
    <w:p w14:paraId="5E328699"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本次大赛为省级一类大赛,由吉林省人民政府主办,吉林省人力资源和社会保障厅、吉林市人民政府联合承办,省直有关部门协办。　　</w:t>
      </w:r>
    </w:p>
    <w:p w14:paraId="536285AE"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吉林省人力资源和社会保障厅、吉林市人民政府作为第二届　　全省技能大赛承办单位,牵头成立第二届全省技能大赛组委会(简称组委会),负责统筹决策和部署推动赛事各项重点工作。组委会主任由省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、吉林市人民政府主要领导担任,副主任由省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、吉林市人民政府分管领导担任。组委会成员单位由省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、吉林市人民政府、各市(州)、长白山管委会、梅河口市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组成。组委会办公室设在省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 xml:space="preserve">,负责日常工作。办公室内设综合协调组、资金使用监督组、技术工作组、活动指导组、监督仲裁组、新闻宣传组。　　</w:t>
      </w:r>
    </w:p>
    <w:p w14:paraId="05AF45D9"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在组委会的领导下,吉林市人民政府牵头成立第二届全省技能大赛执委会(简称执委会),负责具体落实赛事组织协调、技术实施、开闭幕式活动、交通食宿服务、健康安全服务保障等工作。执委会办公室设在吉林市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　　</w:t>
      </w:r>
    </w:p>
    <w:p w14:paraId="30173CF2"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各市(州)</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可相应成立参赛工作机构,负责组织实施本地区选手选拔、集训和参赛工作。　　</w:t>
      </w:r>
    </w:p>
    <w:p w14:paraId="0689E2B7"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黑体" w:eastAsia="黑体" w:hAnsi="黑体" w:hint="eastAsia"/>
          <w:color w:val="333333"/>
          <w:spacing w:val="23"/>
          <w:sz w:val="32"/>
          <w:szCs w:val="32"/>
        </w:rPr>
      </w:pPr>
      <w:r w:rsidRPr="00BF456D">
        <w:rPr>
          <w:rFonts w:ascii="黑体" w:eastAsia="黑体" w:hAnsi="黑体" w:hint="eastAsia"/>
          <w:color w:val="333333"/>
          <w:spacing w:val="15"/>
          <w:sz w:val="32"/>
          <w:szCs w:val="32"/>
        </w:rPr>
        <w:t xml:space="preserve">五、奖励政策　　</w:t>
      </w:r>
    </w:p>
    <w:p w14:paraId="72CB2EF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w:t>
      </w:r>
      <w:proofErr w:type="gramStart"/>
      <w:r w:rsidRPr="00BF456D">
        <w:rPr>
          <w:rFonts w:ascii="仿宋" w:eastAsia="仿宋" w:hAnsi="仿宋" w:hint="eastAsia"/>
          <w:color w:val="333333"/>
          <w:spacing w:val="15"/>
          <w:sz w:val="32"/>
          <w:szCs w:val="32"/>
        </w:rPr>
        <w:t>一</w:t>
      </w:r>
      <w:proofErr w:type="gramEnd"/>
      <w:r w:rsidRPr="00BF456D">
        <w:rPr>
          <w:rFonts w:ascii="仿宋" w:eastAsia="仿宋" w:hAnsi="仿宋" w:hint="eastAsia"/>
          <w:color w:val="333333"/>
          <w:spacing w:val="15"/>
          <w:sz w:val="32"/>
          <w:szCs w:val="32"/>
        </w:rPr>
        <w:t>)金牌、银牌、铜牌和优胜奖。对各竞赛项目获得前3名的选手,相应颁发金、银、铜牌。对前3名</w:t>
      </w:r>
      <w:proofErr w:type="gramStart"/>
      <w:r w:rsidRPr="00BF456D">
        <w:rPr>
          <w:rFonts w:ascii="仿宋" w:eastAsia="仿宋" w:hAnsi="仿宋" w:hint="eastAsia"/>
          <w:color w:val="333333"/>
          <w:spacing w:val="15"/>
          <w:sz w:val="32"/>
          <w:szCs w:val="32"/>
        </w:rPr>
        <w:t>以外但</w:t>
      </w:r>
      <w:proofErr w:type="gramEnd"/>
      <w:r w:rsidRPr="00BF456D">
        <w:rPr>
          <w:rFonts w:ascii="仿宋" w:eastAsia="仿宋" w:hAnsi="仿宋" w:hint="eastAsia"/>
          <w:color w:val="333333"/>
          <w:spacing w:val="15"/>
          <w:sz w:val="32"/>
          <w:szCs w:val="32"/>
        </w:rPr>
        <w:t xml:space="preserve">排名在参赛人数1/2以上的选手颁发优胜奖,其他参赛选手颁发参赛证书。选手排名原则上不并列。　　</w:t>
      </w:r>
    </w:p>
    <w:p w14:paraId="77D4B0AF"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二)表彰和职业技能等级。对各竞赛项目第1名获奖选手,符合条件的优先推荐吉林省相应的技能人才表彰奖励项目和“吉林省五一劳动奖章”评选。单人赛前3名、双人及以上赛项前2队获奖选手可直接晋升技师职业技能等级,已具有技师职业资格或职业技能等级的可晋升高级技师职业技能等级。其他参赛人数1/2(双人赛、三人赛1/2以上队)以上的参赛选手可直接晋升高级工职业技能等级,已具有相应职业(工种)高级工职业资格或职业技能等级的不再晋升。各竞赛项目参赛选手少于10人(不含)的不予晋升职业技能等级,不享受优先推荐相应表彰项目评选。　　</w:t>
      </w:r>
    </w:p>
    <w:p w14:paraId="358B216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(三)其他奖励。为各项目裁判长、裁判长助理和裁判员颁发执裁证书;为组织大赛</w:t>
      </w:r>
      <w:proofErr w:type="gramStart"/>
      <w:r w:rsidRPr="00BF456D">
        <w:rPr>
          <w:rFonts w:ascii="仿宋" w:eastAsia="仿宋" w:hAnsi="仿宋" w:hint="eastAsia"/>
          <w:color w:val="333333"/>
          <w:spacing w:val="15"/>
          <w:sz w:val="32"/>
          <w:szCs w:val="32"/>
        </w:rPr>
        <w:t>作出</w:t>
      </w:r>
      <w:proofErr w:type="gramEnd"/>
      <w:r w:rsidRPr="00BF456D">
        <w:rPr>
          <w:rFonts w:ascii="仿宋" w:eastAsia="仿宋" w:hAnsi="仿宋" w:hint="eastAsia"/>
          <w:color w:val="333333"/>
          <w:spacing w:val="15"/>
          <w:sz w:val="32"/>
          <w:szCs w:val="32"/>
        </w:rPr>
        <w:t>突出贡献的单位颁发“突出贡献奖”;为积极组织参赛、开展赛前选拔集训、赛中未发生违规违纪行为的参赛代表团颁发“优秀组织奖”;为大赛做出重要贡献的支持单位颁发“优秀支持单位”;为各赛项前三名获奖选手指导教练颁发“优秀指导教练”;为办赛工作</w:t>
      </w:r>
      <w:proofErr w:type="gramStart"/>
      <w:r w:rsidRPr="00BF456D">
        <w:rPr>
          <w:rFonts w:ascii="仿宋" w:eastAsia="仿宋" w:hAnsi="仿宋" w:hint="eastAsia"/>
          <w:color w:val="333333"/>
          <w:spacing w:val="15"/>
          <w:sz w:val="32"/>
          <w:szCs w:val="32"/>
        </w:rPr>
        <w:t>作出</w:t>
      </w:r>
      <w:proofErr w:type="gramEnd"/>
      <w:r w:rsidRPr="00BF456D">
        <w:rPr>
          <w:rFonts w:ascii="仿宋" w:eastAsia="仿宋" w:hAnsi="仿宋" w:hint="eastAsia"/>
          <w:color w:val="333333"/>
          <w:spacing w:val="15"/>
          <w:sz w:val="32"/>
          <w:szCs w:val="32"/>
        </w:rPr>
        <w:t xml:space="preserve">突出贡献的个人颁发“优秀组织个人奖”。　　</w:t>
      </w:r>
    </w:p>
    <w:p w14:paraId="358C9786"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鼓励各地结合职业技能培训和技能人才表彰工作实际,将符合条件的比赛选手赛前培训纳入职业培训补贴领取范围,制定本地区奖励政策,对获奖选手和专家团队等给予奖励。鼓励各有关单位、院校、企业、行业部门结合实际,对有关人员和单位给予奖励。　　</w:t>
      </w:r>
    </w:p>
    <w:p w14:paraId="6D9DD13C"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黑体" w:eastAsia="黑体" w:hAnsi="黑体" w:hint="eastAsia"/>
          <w:color w:val="333333"/>
          <w:spacing w:val="23"/>
          <w:sz w:val="32"/>
          <w:szCs w:val="32"/>
        </w:rPr>
      </w:pPr>
      <w:r w:rsidRPr="00BF456D">
        <w:rPr>
          <w:rFonts w:ascii="黑体" w:eastAsia="黑体" w:hAnsi="黑体" w:hint="eastAsia"/>
          <w:color w:val="333333"/>
          <w:spacing w:val="15"/>
          <w:sz w:val="32"/>
          <w:szCs w:val="32"/>
        </w:rPr>
        <w:lastRenderedPageBreak/>
        <w:t xml:space="preserve">六、相关要求　　</w:t>
      </w:r>
    </w:p>
    <w:p w14:paraId="5A70D7AB"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w:t>
      </w:r>
      <w:proofErr w:type="gramStart"/>
      <w:r w:rsidRPr="00BF456D">
        <w:rPr>
          <w:rFonts w:ascii="仿宋" w:eastAsia="仿宋" w:hAnsi="仿宋" w:hint="eastAsia"/>
          <w:color w:val="333333"/>
          <w:spacing w:val="15"/>
          <w:sz w:val="32"/>
          <w:szCs w:val="32"/>
        </w:rPr>
        <w:t>一</w:t>
      </w:r>
      <w:proofErr w:type="gramEnd"/>
      <w:r w:rsidRPr="00BF456D">
        <w:rPr>
          <w:rFonts w:ascii="仿宋" w:eastAsia="仿宋" w:hAnsi="仿宋" w:hint="eastAsia"/>
          <w:color w:val="333333"/>
          <w:spacing w:val="15"/>
          <w:sz w:val="32"/>
          <w:szCs w:val="32"/>
        </w:rPr>
        <w:t xml:space="preserve">)做好赛前选拔集训工作。各地要高度重视,公平公正公开组织本地区选拔赛,组织参赛相关人员参加赛前培训和技术讨论,组织本地区参赛选手开展集训工作,并做好选拔赛、集训新闻宣传报道工作。各地应及时公布本地区参赛报名工作电话。比赛期间,要严格管理本参赛代表团参赛选手及相关人员,遵守比赛各项规定,确保第二届全省技能大赛顺利进行。　　</w:t>
      </w:r>
    </w:p>
    <w:p w14:paraId="360E921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(二)做好大赛报名工作。各参赛代表团统一组织本地区报名工作,报名工作将于7月31日截止。报名网址:</w:t>
      </w:r>
      <w:hyperlink r:id="rId7" w:history="1">
        <w:r w:rsidRPr="00BF456D">
          <w:rPr>
            <w:rStyle w:val="a8"/>
            <w:rFonts w:ascii="仿宋" w:eastAsia="仿宋" w:hAnsi="仿宋" w:hint="eastAsia"/>
            <w:spacing w:val="15"/>
            <w:sz w:val="32"/>
            <w:szCs w:val="32"/>
          </w:rPr>
          <w:t xml:space="preserve">http://jnds.bairuihuizhan.com.cn/。　　</w:t>
        </w:r>
      </w:hyperlink>
    </w:p>
    <w:p w14:paraId="680837F4"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(三)做好大赛宣传工作。要突出大赛主题,把握关键节点,采取</w:t>
      </w:r>
      <w:proofErr w:type="gramStart"/>
      <w:r w:rsidRPr="00BF456D">
        <w:rPr>
          <w:rFonts w:ascii="仿宋" w:eastAsia="仿宋" w:hAnsi="仿宋" w:hint="eastAsia"/>
          <w:color w:val="333333"/>
          <w:spacing w:val="15"/>
          <w:sz w:val="32"/>
          <w:szCs w:val="32"/>
        </w:rPr>
        <w:t>融媒体</w:t>
      </w:r>
      <w:proofErr w:type="gramEnd"/>
      <w:r w:rsidRPr="00BF456D">
        <w:rPr>
          <w:rFonts w:ascii="仿宋" w:eastAsia="仿宋" w:hAnsi="仿宋" w:hint="eastAsia"/>
          <w:color w:val="333333"/>
          <w:spacing w:val="15"/>
          <w:sz w:val="32"/>
          <w:szCs w:val="32"/>
        </w:rPr>
        <w:t xml:space="preserve">方式,全方位、多角度、突出重点、展示亮点持续宣传备赛、参赛情况和先进典型,进一步在全社会营造劳动光荣、技能宝贵、创造伟大的时代风尚,扩大全省技能大赛的社会影响力。各地要明确1名宣传工作负责同志作为宣传工作联络员。　　</w:t>
      </w:r>
    </w:p>
    <w:p w14:paraId="1E57682E"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(四)做好大赛安全工作。各单位应制定各</w:t>
      </w:r>
      <w:proofErr w:type="gramStart"/>
      <w:r w:rsidRPr="00BF456D">
        <w:rPr>
          <w:rFonts w:ascii="仿宋" w:eastAsia="仿宋" w:hAnsi="仿宋" w:hint="eastAsia"/>
          <w:color w:val="333333"/>
          <w:spacing w:val="15"/>
          <w:sz w:val="32"/>
          <w:szCs w:val="32"/>
        </w:rPr>
        <w:t>类各项</w:t>
      </w:r>
      <w:proofErr w:type="gramEnd"/>
      <w:r w:rsidRPr="00BF456D">
        <w:rPr>
          <w:rFonts w:ascii="仿宋" w:eastAsia="仿宋" w:hAnsi="仿宋" w:hint="eastAsia"/>
          <w:color w:val="333333"/>
          <w:spacing w:val="15"/>
          <w:sz w:val="32"/>
          <w:szCs w:val="32"/>
        </w:rPr>
        <w:t xml:space="preserve">应急方案,建立有效风险预警体系,扎实做好各项防控工作,加强医疗服务保障、食品安全管理和环境卫生监测,切实保障大赛安全顺利举办。　　</w:t>
      </w:r>
    </w:p>
    <w:p w14:paraId="1A446CB4"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(五)费用及食宿安排。比赛不收取任何费用。参赛代表团全体成员参赛交通费、食宿费和人身意外伤害保险,由各参赛代表团自行承担。在吉林市食宿和市内交通由大赛执委会统一安排。　　</w:t>
      </w:r>
    </w:p>
    <w:p w14:paraId="4E0AED8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(六)社会赞助。企业或社会组织自愿赞助第二届全省技能大赛的,应严格执行相关财务规定和制度。组委会授权执委会组织实施并统一管理社会赞助工作。　　</w:t>
      </w:r>
    </w:p>
    <w:p w14:paraId="1446964E"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黑体" w:eastAsia="黑体" w:hAnsi="黑体" w:hint="eastAsia"/>
          <w:color w:val="333333"/>
          <w:spacing w:val="23"/>
          <w:sz w:val="32"/>
          <w:szCs w:val="32"/>
        </w:rPr>
      </w:pPr>
      <w:r w:rsidRPr="00BF456D">
        <w:rPr>
          <w:rFonts w:ascii="黑体" w:eastAsia="黑体" w:hAnsi="黑体" w:hint="eastAsia"/>
          <w:color w:val="333333"/>
          <w:spacing w:val="15"/>
          <w:sz w:val="32"/>
          <w:szCs w:val="32"/>
        </w:rPr>
        <w:t xml:space="preserve">七、联系方式　　</w:t>
      </w:r>
    </w:p>
    <w:p w14:paraId="7300EE66"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w:t>
      </w:r>
      <w:proofErr w:type="gramStart"/>
      <w:r w:rsidRPr="00BF456D">
        <w:rPr>
          <w:rFonts w:ascii="仿宋" w:eastAsia="仿宋" w:hAnsi="仿宋" w:hint="eastAsia"/>
          <w:color w:val="333333"/>
          <w:spacing w:val="15"/>
          <w:sz w:val="32"/>
          <w:szCs w:val="32"/>
        </w:rPr>
        <w:t>一</w:t>
      </w:r>
      <w:proofErr w:type="gramEnd"/>
      <w:r w:rsidRPr="00BF456D">
        <w:rPr>
          <w:rFonts w:ascii="仿宋" w:eastAsia="仿宋" w:hAnsi="仿宋" w:hint="eastAsia"/>
          <w:color w:val="333333"/>
          <w:spacing w:val="15"/>
          <w:sz w:val="32"/>
          <w:szCs w:val="32"/>
        </w:rPr>
        <w:t xml:space="preserve">)组委会　　</w:t>
      </w:r>
    </w:p>
    <w:p w14:paraId="05C6A48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1.综合协调组　　</w:t>
      </w:r>
    </w:p>
    <w:p w14:paraId="30A1E6F8"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联系人:</w:t>
      </w:r>
      <w:proofErr w:type="gramStart"/>
      <w:r w:rsidRPr="00BF456D">
        <w:rPr>
          <w:rFonts w:ascii="仿宋" w:eastAsia="仿宋" w:hAnsi="仿宋" w:hint="eastAsia"/>
          <w:color w:val="333333"/>
          <w:spacing w:val="15"/>
          <w:sz w:val="32"/>
          <w:szCs w:val="32"/>
        </w:rPr>
        <w:t>谭</w:t>
      </w:r>
      <w:proofErr w:type="gramEnd"/>
      <w:r w:rsidRPr="00BF456D">
        <w:rPr>
          <w:rFonts w:ascii="仿宋" w:eastAsia="仿宋" w:hAnsi="仿宋" w:hint="eastAsia"/>
          <w:color w:val="333333"/>
          <w:spacing w:val="15"/>
          <w:sz w:val="32"/>
          <w:szCs w:val="32"/>
        </w:rPr>
        <w:t xml:space="preserve">　</w:t>
      </w:r>
      <w:proofErr w:type="gramStart"/>
      <w:r w:rsidRPr="00BF456D">
        <w:rPr>
          <w:rFonts w:ascii="仿宋" w:eastAsia="仿宋" w:hAnsi="仿宋" w:hint="eastAsia"/>
          <w:color w:val="333333"/>
          <w:spacing w:val="15"/>
          <w:sz w:val="32"/>
          <w:szCs w:val="32"/>
        </w:rPr>
        <w:t xml:space="preserve">莹　　</w:t>
      </w:r>
      <w:proofErr w:type="gramEnd"/>
      <w:r w:rsidRPr="00BF456D">
        <w:rPr>
          <w:rFonts w:ascii="仿宋" w:eastAsia="仿宋" w:hAnsi="仿宋" w:hint="eastAsia"/>
          <w:color w:val="333333"/>
          <w:spacing w:val="15"/>
          <w:sz w:val="32"/>
          <w:szCs w:val="32"/>
        </w:rPr>
        <w:t>李振波</w:t>
      </w:r>
    </w:p>
    <w:p w14:paraId="4E268678"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电话:0431-88690625、88690691</w:t>
      </w:r>
    </w:p>
    <w:p w14:paraId="37018349"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邮箱:785475201@qq.com　　</w:t>
      </w:r>
    </w:p>
    <w:p w14:paraId="50164B41"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2.技术工作组　　</w:t>
      </w:r>
    </w:p>
    <w:p w14:paraId="0251DE4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联系人:林</w:t>
      </w:r>
      <w:proofErr w:type="gramStart"/>
      <w:r w:rsidRPr="00BF456D">
        <w:rPr>
          <w:rFonts w:ascii="仿宋" w:eastAsia="仿宋" w:hAnsi="仿宋" w:hint="eastAsia"/>
          <w:color w:val="333333"/>
          <w:spacing w:val="15"/>
          <w:sz w:val="32"/>
          <w:szCs w:val="32"/>
        </w:rPr>
        <w:t xml:space="preserve">治纯　　</w:t>
      </w:r>
      <w:proofErr w:type="gramEnd"/>
      <w:r w:rsidRPr="00BF456D">
        <w:rPr>
          <w:rFonts w:ascii="仿宋" w:eastAsia="仿宋" w:hAnsi="仿宋" w:hint="eastAsia"/>
          <w:color w:val="333333"/>
          <w:spacing w:val="15"/>
          <w:sz w:val="32"/>
          <w:szCs w:val="32"/>
        </w:rPr>
        <w:t>陶　然</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 xml:space="preserve">　　</w:t>
      </w:r>
    </w:p>
    <w:p w14:paraId="19C7E45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电话:0431-88696696、88690778</w:t>
      </w:r>
    </w:p>
    <w:p w14:paraId="24909696"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邮箱:675050522@qq.com　　</w:t>
      </w:r>
    </w:p>
    <w:p w14:paraId="59EDB7F5"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3.监督</w:t>
      </w:r>
      <w:proofErr w:type="gramStart"/>
      <w:r w:rsidRPr="00BF456D">
        <w:rPr>
          <w:rFonts w:ascii="仿宋" w:eastAsia="仿宋" w:hAnsi="仿宋" w:hint="eastAsia"/>
          <w:color w:val="333333"/>
          <w:spacing w:val="15"/>
          <w:sz w:val="32"/>
          <w:szCs w:val="32"/>
        </w:rPr>
        <w:t>仲裁组</w:t>
      </w:r>
      <w:proofErr w:type="gramEnd"/>
      <w:r w:rsidRPr="00BF456D">
        <w:rPr>
          <w:rFonts w:ascii="仿宋" w:eastAsia="仿宋" w:hAnsi="仿宋" w:hint="eastAsia"/>
          <w:color w:val="333333"/>
          <w:spacing w:val="15"/>
          <w:sz w:val="32"/>
          <w:szCs w:val="32"/>
        </w:rPr>
        <w:t xml:space="preserve">　　</w:t>
      </w:r>
    </w:p>
    <w:p w14:paraId="0FB70614"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联系人:丛　</w:t>
      </w:r>
      <w:proofErr w:type="gramStart"/>
      <w:r w:rsidRPr="00BF456D">
        <w:rPr>
          <w:rFonts w:ascii="仿宋" w:eastAsia="仿宋" w:hAnsi="仿宋" w:hint="eastAsia"/>
          <w:color w:val="333333"/>
          <w:spacing w:val="15"/>
          <w:sz w:val="32"/>
          <w:szCs w:val="32"/>
        </w:rPr>
        <w:t>浩</w:t>
      </w:r>
      <w:proofErr w:type="gramEnd"/>
      <w:r w:rsidRPr="00BF456D">
        <w:rPr>
          <w:rFonts w:ascii="仿宋" w:eastAsia="仿宋" w:hAnsi="仿宋" w:hint="eastAsia"/>
          <w:color w:val="333333"/>
          <w:spacing w:val="15"/>
          <w:sz w:val="32"/>
          <w:szCs w:val="32"/>
        </w:rPr>
        <w:t xml:space="preserve">　</w:t>
      </w:r>
      <w:r w:rsidRPr="00BF456D">
        <w:rPr>
          <w:rFonts w:ascii="Calibri" w:eastAsia="仿宋" w:hAnsi="Calibri" w:cs="Calibri"/>
          <w:color w:val="333333"/>
          <w:spacing w:val="15"/>
          <w:sz w:val="32"/>
          <w:szCs w:val="32"/>
        </w:rPr>
        <w:t> </w:t>
      </w:r>
      <w:proofErr w:type="gramStart"/>
      <w:r w:rsidRPr="00BF456D">
        <w:rPr>
          <w:rFonts w:ascii="仿宋" w:eastAsia="仿宋" w:hAnsi="仿宋" w:hint="eastAsia"/>
          <w:color w:val="333333"/>
          <w:spacing w:val="15"/>
          <w:sz w:val="32"/>
          <w:szCs w:val="32"/>
        </w:rPr>
        <w:t>潘</w:t>
      </w:r>
      <w:proofErr w:type="gramEnd"/>
      <w:r w:rsidRPr="00BF456D">
        <w:rPr>
          <w:rFonts w:ascii="仿宋" w:eastAsia="仿宋" w:hAnsi="仿宋" w:hint="eastAsia"/>
          <w:color w:val="333333"/>
          <w:spacing w:val="15"/>
          <w:sz w:val="32"/>
          <w:szCs w:val="32"/>
        </w:rPr>
        <w:t xml:space="preserve">　哲</w:t>
      </w:r>
      <w:r w:rsidRPr="00BF456D">
        <w:rPr>
          <w:rFonts w:ascii="Calibri" w:eastAsia="仿宋" w:hAnsi="Calibri" w:cs="Calibri"/>
          <w:color w:val="333333"/>
          <w:spacing w:val="15"/>
          <w:sz w:val="32"/>
          <w:szCs w:val="32"/>
        </w:rPr>
        <w:t> </w:t>
      </w:r>
    </w:p>
    <w:p w14:paraId="7B70D918"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电话:0431-88690731、88690615</w:t>
      </w:r>
    </w:p>
    <w:p w14:paraId="334577E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邮箱:261472447@qq.com　　</w:t>
      </w:r>
    </w:p>
    <w:p w14:paraId="0B151736"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4.活动指导组　　</w:t>
      </w:r>
    </w:p>
    <w:p w14:paraId="43281AA1"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联系人:蔡宏伟　　陈灵敏　　</w:t>
      </w:r>
    </w:p>
    <w:p w14:paraId="74926C2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电话:0431-88690925、88690620</w:t>
      </w:r>
    </w:p>
    <w:p w14:paraId="304CE47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邮箱:1317025515@qq.com　　</w:t>
      </w:r>
    </w:p>
    <w:p w14:paraId="10E4CB0C"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5.新闻宣传组</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 xml:space="preserve">　　联系人:</w:t>
      </w:r>
      <w:proofErr w:type="gramStart"/>
      <w:r w:rsidRPr="00BF456D">
        <w:rPr>
          <w:rFonts w:ascii="仿宋" w:eastAsia="仿宋" w:hAnsi="仿宋" w:hint="eastAsia"/>
          <w:color w:val="333333"/>
          <w:spacing w:val="15"/>
          <w:sz w:val="32"/>
          <w:szCs w:val="32"/>
        </w:rPr>
        <w:t>杨宜修</w:t>
      </w:r>
      <w:proofErr w:type="gramEnd"/>
      <w:r w:rsidRPr="00BF456D">
        <w:rPr>
          <w:rFonts w:ascii="仿宋" w:eastAsia="仿宋" w:hAnsi="仿宋" w:hint="eastAsia"/>
          <w:color w:val="333333"/>
          <w:spacing w:val="15"/>
          <w:sz w:val="32"/>
          <w:szCs w:val="32"/>
        </w:rPr>
        <w:t xml:space="preserve">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李　琳</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 xml:space="preserve">　　</w:t>
      </w:r>
    </w:p>
    <w:p w14:paraId="344E58D6"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电话:0431-88690591、88690627</w:t>
      </w:r>
    </w:p>
    <w:p w14:paraId="3CB2DC8A"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邮箱:csxiu1123@163.com　　</w:t>
      </w:r>
    </w:p>
    <w:p w14:paraId="34C368F5"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(二)各市州大赛联系人　　</w:t>
      </w:r>
    </w:p>
    <w:p w14:paraId="479E5C24"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长春市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:万克蒙　　</w:t>
      </w:r>
    </w:p>
    <w:p w14:paraId="2141A274"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联系电话:0431-88508871　</w:t>
      </w:r>
    </w:p>
    <w:p w14:paraId="6E01F9A7"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邮箱:ccszjc@163.com　　</w:t>
      </w:r>
    </w:p>
    <w:p w14:paraId="5CD380B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:王　峰　　</w:t>
      </w:r>
    </w:p>
    <w:p w14:paraId="38FEC347"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联系电话:0432-62590987　</w:t>
      </w:r>
    </w:p>
    <w:p w14:paraId="209654DC"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邮箱:522108500@qq.com　　</w:t>
      </w:r>
    </w:p>
    <w:p w14:paraId="42423C2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四平市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:高鹏飞　　</w:t>
      </w:r>
    </w:p>
    <w:p w14:paraId="0209D7BF"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联系电话:0434-3266267　</w:t>
      </w:r>
      <w:r w:rsidRPr="00BF456D">
        <w:rPr>
          <w:rFonts w:ascii="Calibri" w:eastAsia="仿宋" w:hAnsi="Calibri" w:cs="Calibri"/>
          <w:color w:val="333333"/>
          <w:spacing w:val="15"/>
          <w:sz w:val="32"/>
          <w:szCs w:val="32"/>
        </w:rPr>
        <w:t> </w:t>
      </w:r>
    </w:p>
    <w:p w14:paraId="4EA6635F"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邮箱:sprszjk@163.com　　</w:t>
      </w:r>
    </w:p>
    <w:p w14:paraId="603F1B1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辽源市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:姜　宏　　</w:t>
      </w:r>
    </w:p>
    <w:p w14:paraId="6FFE26B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联系电话:0437-3168965</w:t>
      </w:r>
      <w:r w:rsidRPr="00BF456D">
        <w:rPr>
          <w:rFonts w:ascii="Calibri" w:eastAsia="仿宋" w:hAnsi="Calibri" w:cs="Calibri"/>
          <w:color w:val="333333"/>
          <w:spacing w:val="15"/>
          <w:sz w:val="32"/>
          <w:szCs w:val="32"/>
        </w:rPr>
        <w:t>  </w:t>
      </w:r>
    </w:p>
    <w:p w14:paraId="041FA4D5"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邮箱:1503663147@qq.com　　</w:t>
      </w:r>
    </w:p>
    <w:p w14:paraId="4D031FF9"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通化市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:宋　哲　　</w:t>
      </w:r>
    </w:p>
    <w:p w14:paraId="0BEE6DD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联系电话:0435-3267455</w:t>
      </w:r>
      <w:r w:rsidRPr="00BF456D">
        <w:rPr>
          <w:rFonts w:ascii="Calibri" w:eastAsia="仿宋" w:hAnsi="Calibri" w:cs="Calibri"/>
          <w:color w:val="333333"/>
          <w:spacing w:val="15"/>
          <w:sz w:val="32"/>
          <w:szCs w:val="32"/>
        </w:rPr>
        <w:t> </w:t>
      </w:r>
    </w:p>
    <w:p w14:paraId="54F7ED6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邮箱:2021178228@qq.com　　</w:t>
      </w:r>
    </w:p>
    <w:p w14:paraId="465A5EC8"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白山市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:孙　</w:t>
      </w:r>
      <w:proofErr w:type="gramStart"/>
      <w:r w:rsidRPr="00BF456D">
        <w:rPr>
          <w:rFonts w:ascii="仿宋" w:eastAsia="仿宋" w:hAnsi="仿宋" w:hint="eastAsia"/>
          <w:color w:val="333333"/>
          <w:spacing w:val="15"/>
          <w:sz w:val="32"/>
          <w:szCs w:val="32"/>
        </w:rPr>
        <w:t>姣</w:t>
      </w:r>
      <w:proofErr w:type="gramEnd"/>
      <w:r w:rsidRPr="00BF456D">
        <w:rPr>
          <w:rFonts w:ascii="仿宋" w:eastAsia="仿宋" w:hAnsi="仿宋" w:hint="eastAsia"/>
          <w:color w:val="333333"/>
          <w:spacing w:val="15"/>
          <w:sz w:val="32"/>
          <w:szCs w:val="32"/>
        </w:rPr>
        <w:t xml:space="preserve">　　</w:t>
      </w:r>
    </w:p>
    <w:p w14:paraId="13F2EF82"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联系电话:0439-3251575　</w:t>
      </w:r>
    </w:p>
    <w:p w14:paraId="69DB0153"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邮箱:bslaodongju@163.com　　</w:t>
      </w:r>
    </w:p>
    <w:p w14:paraId="11CEC8B6"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松原市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w:t>
      </w:r>
      <w:proofErr w:type="gramStart"/>
      <w:r w:rsidRPr="00BF456D">
        <w:rPr>
          <w:rFonts w:ascii="仿宋" w:eastAsia="仿宋" w:hAnsi="仿宋" w:hint="eastAsia"/>
          <w:color w:val="333333"/>
          <w:spacing w:val="15"/>
          <w:sz w:val="32"/>
          <w:szCs w:val="32"/>
        </w:rPr>
        <w:t xml:space="preserve">宋政新　　</w:t>
      </w:r>
      <w:proofErr w:type="gramEnd"/>
    </w:p>
    <w:p w14:paraId="44F6B5C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联系电话:0438-6971047　　</w:t>
      </w:r>
    </w:p>
    <w:p w14:paraId="47A7531A"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邮箱:827284486@qq.com　　</w:t>
      </w:r>
    </w:p>
    <w:p w14:paraId="792BE9CE"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白城市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:陈昱菘　　</w:t>
      </w:r>
    </w:p>
    <w:p w14:paraId="24B56A1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 0436-3209616　</w:t>
      </w:r>
    </w:p>
    <w:p w14:paraId="5EB4B22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邮箱:513586238@qq.com　　</w:t>
      </w:r>
    </w:p>
    <w:p w14:paraId="55225C6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延边州人社局:李伟峰　　</w:t>
      </w:r>
    </w:p>
    <w:p w14:paraId="2240A388"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联系电话:0433-2879030　</w:t>
      </w:r>
      <w:r w:rsidRPr="00BF456D">
        <w:rPr>
          <w:rFonts w:ascii="Calibri" w:eastAsia="仿宋" w:hAnsi="Calibri" w:cs="Calibri"/>
          <w:color w:val="333333"/>
          <w:spacing w:val="15"/>
          <w:sz w:val="32"/>
          <w:szCs w:val="32"/>
        </w:rPr>
        <w:t> </w:t>
      </w:r>
    </w:p>
    <w:p w14:paraId="24CE5B65"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邮箱:403961084@qq.com　　</w:t>
      </w:r>
    </w:p>
    <w:p w14:paraId="1B94F401"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长白山管委会人社局:马</w:t>
      </w:r>
      <w:proofErr w:type="gramStart"/>
      <w:r w:rsidRPr="00BF456D">
        <w:rPr>
          <w:rFonts w:ascii="仿宋" w:eastAsia="仿宋" w:hAnsi="仿宋" w:hint="eastAsia"/>
          <w:color w:val="333333"/>
          <w:spacing w:val="15"/>
          <w:sz w:val="32"/>
          <w:szCs w:val="32"/>
        </w:rPr>
        <w:t>世</w:t>
      </w:r>
      <w:proofErr w:type="gramEnd"/>
      <w:r w:rsidRPr="00BF456D">
        <w:rPr>
          <w:rFonts w:ascii="仿宋" w:eastAsia="仿宋" w:hAnsi="仿宋" w:hint="eastAsia"/>
          <w:color w:val="333333"/>
          <w:spacing w:val="15"/>
          <w:sz w:val="32"/>
          <w:szCs w:val="32"/>
        </w:rPr>
        <w:t xml:space="preserve">豪　　</w:t>
      </w:r>
    </w:p>
    <w:p w14:paraId="3C619AB0"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联系电话:0433-5710743　</w:t>
      </w:r>
      <w:r w:rsidRPr="00BF456D">
        <w:rPr>
          <w:rFonts w:ascii="Calibri" w:eastAsia="仿宋" w:hAnsi="Calibri" w:cs="Calibri"/>
          <w:color w:val="333333"/>
          <w:spacing w:val="15"/>
          <w:sz w:val="32"/>
          <w:szCs w:val="32"/>
        </w:rPr>
        <w:t> </w:t>
      </w:r>
    </w:p>
    <w:p w14:paraId="077820FE"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邮箱:345852235@qq.com　　</w:t>
      </w:r>
    </w:p>
    <w:p w14:paraId="26965597"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梅河口市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w:t>
      </w:r>
      <w:proofErr w:type="gramStart"/>
      <w:r w:rsidRPr="00BF456D">
        <w:rPr>
          <w:rFonts w:ascii="仿宋" w:eastAsia="仿宋" w:hAnsi="仿宋" w:hint="eastAsia"/>
          <w:color w:val="333333"/>
          <w:spacing w:val="15"/>
          <w:sz w:val="32"/>
          <w:szCs w:val="32"/>
        </w:rPr>
        <w:t xml:space="preserve">杨志欣　　</w:t>
      </w:r>
      <w:proofErr w:type="gramEnd"/>
    </w:p>
    <w:p w14:paraId="705E46DD" w14:textId="77777777"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联系电话:0435-4303022　</w:t>
      </w:r>
    </w:p>
    <w:p w14:paraId="5CF3F807" w14:textId="64A71E69"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邮箱:920404288@qq.com　　</w:t>
      </w:r>
    </w:p>
    <w:p w14:paraId="20DAC84F" w14:textId="6A80A782" w:rsidR="00BF456D" w:rsidRPr="00BF456D" w:rsidRDefault="00BF456D" w:rsidP="00BF456D">
      <w:pPr>
        <w:pStyle w:val="a7"/>
        <w:shd w:val="clear" w:color="auto" w:fill="FFF2F2"/>
        <w:snapToGrid w:val="0"/>
        <w:spacing w:before="0" w:beforeAutospacing="0" w:after="0" w:afterAutospacing="0" w:line="440" w:lineRule="exact"/>
        <w:ind w:firstLineChars="200" w:firstLine="7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附件:1.吉林省第二届职业技能大赛组委会机构及人员名单　　</w:t>
      </w:r>
    </w:p>
    <w:p w14:paraId="044352B3" w14:textId="77777777" w:rsidR="00BF456D" w:rsidRPr="00BF456D" w:rsidRDefault="00BF456D" w:rsidP="00BF456D">
      <w:pPr>
        <w:pStyle w:val="a7"/>
        <w:shd w:val="clear" w:color="auto" w:fill="FFF2F2"/>
        <w:snapToGrid w:val="0"/>
        <w:spacing w:before="0" w:beforeAutospacing="0" w:after="0" w:afterAutospacing="0" w:line="440" w:lineRule="exact"/>
        <w:ind w:firstLineChars="400" w:firstLine="1400"/>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2.吉林省第二届职业技能大赛组委会专家组名单　　</w:t>
      </w:r>
    </w:p>
    <w:p w14:paraId="25C841E5" w14:textId="77777777" w:rsidR="00BF456D" w:rsidRPr="00BF456D" w:rsidRDefault="00BF456D" w:rsidP="00BF456D">
      <w:pPr>
        <w:pStyle w:val="a7"/>
        <w:shd w:val="clear" w:color="auto" w:fill="FFF2F2"/>
        <w:snapToGrid w:val="0"/>
        <w:spacing w:before="0" w:beforeAutospacing="0" w:after="0" w:afterAutospacing="0" w:line="440" w:lineRule="exact"/>
        <w:jc w:val="both"/>
        <w:rPr>
          <w:rFonts w:ascii="仿宋" w:eastAsia="仿宋" w:hAnsi="仿宋" w:hint="eastAsia"/>
          <w:color w:val="333333"/>
          <w:spacing w:val="23"/>
          <w:sz w:val="32"/>
          <w:szCs w:val="32"/>
        </w:rPr>
      </w:pPr>
    </w:p>
    <w:p w14:paraId="0E94AFC2" w14:textId="77777777" w:rsidR="00BF456D" w:rsidRPr="00BF456D" w:rsidRDefault="00BF456D" w:rsidP="00BF456D">
      <w:pPr>
        <w:pStyle w:val="a7"/>
        <w:shd w:val="clear" w:color="auto" w:fill="FFF2F2"/>
        <w:snapToGrid w:val="0"/>
        <w:spacing w:before="0" w:beforeAutospacing="0" w:after="0" w:afterAutospacing="0" w:line="440" w:lineRule="exact"/>
        <w:jc w:val="right"/>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吉林省人力资源和社会保障厅</w:t>
      </w:r>
    </w:p>
    <w:p w14:paraId="7927567A" w14:textId="77777777" w:rsidR="00BF456D" w:rsidRPr="00BF456D" w:rsidRDefault="00BF456D" w:rsidP="00BF456D">
      <w:pPr>
        <w:pStyle w:val="a7"/>
        <w:shd w:val="clear" w:color="auto" w:fill="FFF2F2"/>
        <w:snapToGrid w:val="0"/>
        <w:spacing w:before="0" w:beforeAutospacing="0" w:after="0" w:afterAutospacing="0" w:line="440" w:lineRule="exact"/>
        <w:jc w:val="right"/>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2024年6月21日</w:t>
      </w:r>
    </w:p>
    <w:p w14:paraId="752D7E94" w14:textId="77777777" w:rsidR="00BF456D" w:rsidRPr="00BF456D" w:rsidRDefault="00BF456D" w:rsidP="00BF456D">
      <w:pPr>
        <w:pStyle w:val="a7"/>
        <w:shd w:val="clear" w:color="auto" w:fill="FFF2F2"/>
        <w:snapToGrid w:val="0"/>
        <w:spacing w:before="0" w:beforeAutospacing="0" w:after="0" w:afterAutospacing="0" w:line="440" w:lineRule="exact"/>
        <w:jc w:val="both"/>
        <w:rPr>
          <w:rFonts w:ascii="仿宋" w:eastAsia="仿宋" w:hAnsi="仿宋" w:hint="eastAsia"/>
          <w:color w:val="333333"/>
          <w:spacing w:val="23"/>
          <w:sz w:val="32"/>
          <w:szCs w:val="32"/>
        </w:rPr>
      </w:pPr>
    </w:p>
    <w:p w14:paraId="7F14ACF0" w14:textId="77777777" w:rsidR="00BF456D" w:rsidRDefault="00BF456D" w:rsidP="00BF456D">
      <w:pPr>
        <w:pStyle w:val="a7"/>
        <w:shd w:val="clear" w:color="auto" w:fill="FFF2F2"/>
        <w:snapToGrid w:val="0"/>
        <w:spacing w:before="0" w:beforeAutospacing="0" w:after="0" w:afterAutospacing="0" w:line="440" w:lineRule="exact"/>
        <w:jc w:val="both"/>
        <w:rPr>
          <w:rFonts w:ascii="仿宋" w:eastAsia="仿宋" w:hAnsi="仿宋"/>
          <w:color w:val="333333"/>
          <w:spacing w:val="15"/>
          <w:sz w:val="32"/>
          <w:szCs w:val="32"/>
        </w:rPr>
      </w:pPr>
    </w:p>
    <w:p w14:paraId="1CCCABD7" w14:textId="77777777" w:rsidR="00BF456D" w:rsidRDefault="00BF456D" w:rsidP="00BF456D">
      <w:pPr>
        <w:pStyle w:val="a7"/>
        <w:shd w:val="clear" w:color="auto" w:fill="FFF2F2"/>
        <w:snapToGrid w:val="0"/>
        <w:spacing w:before="0" w:beforeAutospacing="0" w:after="0" w:afterAutospacing="0" w:line="440" w:lineRule="exact"/>
        <w:jc w:val="both"/>
        <w:rPr>
          <w:rFonts w:ascii="仿宋" w:eastAsia="仿宋" w:hAnsi="仿宋"/>
          <w:color w:val="333333"/>
          <w:spacing w:val="15"/>
          <w:sz w:val="32"/>
          <w:szCs w:val="32"/>
        </w:rPr>
      </w:pPr>
    </w:p>
    <w:p w14:paraId="6D5DE222" w14:textId="4BD3847A" w:rsidR="00BF456D" w:rsidRPr="00BF456D" w:rsidRDefault="00BF456D" w:rsidP="00BF456D">
      <w:pPr>
        <w:pStyle w:val="a7"/>
        <w:shd w:val="clear" w:color="auto" w:fill="FFF2F2"/>
        <w:snapToGrid w:val="0"/>
        <w:spacing w:before="0" w:beforeAutospacing="0" w:after="0" w:afterAutospacing="0" w:line="440" w:lineRule="exact"/>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 xml:space="preserve">附件1　　</w:t>
      </w:r>
    </w:p>
    <w:p w14:paraId="45B9219F" w14:textId="77777777" w:rsidR="00BF456D" w:rsidRPr="00BF456D" w:rsidRDefault="00BF456D" w:rsidP="00BF456D">
      <w:pPr>
        <w:pStyle w:val="a7"/>
        <w:shd w:val="clear" w:color="auto" w:fill="FFF2F2"/>
        <w:snapToGrid w:val="0"/>
        <w:spacing w:before="0" w:beforeAutospacing="0" w:after="0" w:afterAutospacing="0" w:line="440" w:lineRule="exact"/>
        <w:jc w:val="center"/>
        <w:rPr>
          <w:rFonts w:ascii="仿宋" w:eastAsia="仿宋" w:hAnsi="仿宋" w:hint="eastAsia"/>
          <w:color w:val="333333"/>
          <w:spacing w:val="23"/>
          <w:sz w:val="32"/>
          <w:szCs w:val="32"/>
        </w:rPr>
      </w:pPr>
    </w:p>
    <w:p w14:paraId="6A4BA08F" w14:textId="77777777" w:rsidR="00BF456D" w:rsidRPr="00BF456D" w:rsidRDefault="00BF456D" w:rsidP="00BF456D">
      <w:pPr>
        <w:pStyle w:val="a7"/>
        <w:shd w:val="clear" w:color="auto" w:fill="FFF2F2"/>
        <w:snapToGrid w:val="0"/>
        <w:spacing w:before="0" w:beforeAutospacing="0" w:after="0" w:afterAutospacing="0" w:line="440" w:lineRule="exact"/>
        <w:jc w:val="center"/>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吉林省第二届职业技能大赛组委会机构及人员名单</w:t>
      </w:r>
    </w:p>
    <w:p w14:paraId="725B78F2" w14:textId="77777777" w:rsidR="00BF456D" w:rsidRPr="00BF456D" w:rsidRDefault="00BF456D" w:rsidP="00BF456D">
      <w:pPr>
        <w:pStyle w:val="a7"/>
        <w:shd w:val="clear" w:color="auto" w:fill="FFF2F2"/>
        <w:snapToGrid w:val="0"/>
        <w:spacing w:before="0" w:beforeAutospacing="0" w:after="0" w:afterAutospacing="0" w:line="440" w:lineRule="exact"/>
        <w:jc w:val="both"/>
        <w:rPr>
          <w:rFonts w:ascii="仿宋" w:eastAsia="仿宋" w:hAnsi="仿宋" w:hint="eastAsia"/>
          <w:color w:val="333333"/>
          <w:spacing w:val="23"/>
          <w:sz w:val="32"/>
          <w:szCs w:val="32"/>
        </w:rPr>
      </w:pPr>
    </w:p>
    <w:p w14:paraId="3A3BC47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一、大赛组委会</w:t>
      </w:r>
    </w:p>
    <w:p w14:paraId="21EBE58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主　任:</w:t>
      </w:r>
    </w:p>
    <w:p w14:paraId="71D0B0D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王　冰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厅长</w:t>
      </w:r>
    </w:p>
    <w:p w14:paraId="6E1D620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王　吉　吉林市人民政府市长</w:t>
      </w:r>
    </w:p>
    <w:p w14:paraId="78458CD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副主任:</w:t>
      </w:r>
    </w:p>
    <w:p w14:paraId="1F39E5A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杨如军</w:t>
      </w:r>
      <w:proofErr w:type="gramEnd"/>
      <w:r w:rsidRPr="00BF456D">
        <w:rPr>
          <w:rFonts w:ascii="仿宋" w:eastAsia="仿宋" w:hAnsi="仿宋" w:hint="eastAsia"/>
          <w:color w:val="333333"/>
          <w:spacing w:val="15"/>
          <w:sz w:val="32"/>
          <w:szCs w:val="32"/>
        </w:rPr>
        <w:t xml:space="preserve">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副厅长</w:t>
      </w:r>
    </w:p>
    <w:p w14:paraId="0B2C431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武忠旭</w:t>
      </w:r>
      <w:proofErr w:type="gramEnd"/>
      <w:r w:rsidRPr="00BF456D">
        <w:rPr>
          <w:rFonts w:ascii="仿宋" w:eastAsia="仿宋" w:hAnsi="仿宋" w:hint="eastAsia"/>
          <w:color w:val="333333"/>
          <w:spacing w:val="15"/>
          <w:sz w:val="32"/>
          <w:szCs w:val="32"/>
        </w:rPr>
        <w:t xml:space="preserve">　吉林市人民政府常务副市长</w:t>
      </w:r>
    </w:p>
    <w:p w14:paraId="3C17644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委　员:</w:t>
      </w:r>
    </w:p>
    <w:p w14:paraId="686F199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曹宝富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办公室主任</w:t>
      </w:r>
    </w:p>
    <w:p w14:paraId="0934896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崔高嵩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职业能力建设处处长</w:t>
      </w:r>
    </w:p>
    <w:p w14:paraId="3F86D61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高春敏</w:t>
      </w:r>
      <w:proofErr w:type="gramEnd"/>
      <w:r w:rsidRPr="00BF456D">
        <w:rPr>
          <w:rFonts w:ascii="仿宋" w:eastAsia="仿宋" w:hAnsi="仿宋" w:hint="eastAsia"/>
          <w:color w:val="333333"/>
          <w:spacing w:val="15"/>
          <w:sz w:val="32"/>
          <w:szCs w:val="32"/>
        </w:rPr>
        <w:t xml:space="preserve">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规划财务处处长</w:t>
      </w:r>
    </w:p>
    <w:p w14:paraId="32D0A66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尚绪更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农民工工作处长</w:t>
      </w:r>
    </w:p>
    <w:p w14:paraId="098D4432"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郭峻城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审计监督处处长</w:t>
      </w:r>
    </w:p>
    <w:p w14:paraId="0B7DE62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郑晓霞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机关党委专职副书记</w:t>
      </w:r>
    </w:p>
    <w:p w14:paraId="77F3B55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潘</w:t>
      </w:r>
      <w:proofErr w:type="gramEnd"/>
      <w:r w:rsidRPr="00BF456D">
        <w:rPr>
          <w:rFonts w:ascii="仿宋" w:eastAsia="仿宋" w:hAnsi="仿宋" w:hint="eastAsia"/>
          <w:color w:val="333333"/>
          <w:spacing w:val="15"/>
          <w:sz w:val="32"/>
          <w:szCs w:val="32"/>
        </w:rPr>
        <w:t xml:space="preserve">　哲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机关党委纪委书记</w:t>
      </w:r>
    </w:p>
    <w:p w14:paraId="5B80D3DF"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张建国　</w:t>
      </w:r>
      <w:proofErr w:type="gramStart"/>
      <w:r w:rsidRPr="00BF456D">
        <w:rPr>
          <w:rFonts w:ascii="仿宋" w:eastAsia="仿宋" w:hAnsi="仿宋" w:hint="eastAsia"/>
          <w:color w:val="333333"/>
          <w:spacing w:val="15"/>
          <w:sz w:val="32"/>
          <w:szCs w:val="32"/>
        </w:rPr>
        <w:t>省职业</w:t>
      </w:r>
      <w:proofErr w:type="gramEnd"/>
      <w:r w:rsidRPr="00BF456D">
        <w:rPr>
          <w:rFonts w:ascii="仿宋" w:eastAsia="仿宋" w:hAnsi="仿宋" w:hint="eastAsia"/>
          <w:color w:val="333333"/>
          <w:spacing w:val="15"/>
          <w:sz w:val="32"/>
          <w:szCs w:val="32"/>
        </w:rPr>
        <w:t>技能鉴定中心主任</w:t>
      </w:r>
    </w:p>
    <w:p w14:paraId="784D093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　琳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职业能力建设处副处长</w:t>
      </w:r>
    </w:p>
    <w:p w14:paraId="3E67A92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李振波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行政审批办公室副主任</w:t>
      </w:r>
    </w:p>
    <w:p w14:paraId="29D1D25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孙　伟　省人力资源和社会保障宣传中心主任</w:t>
      </w:r>
    </w:p>
    <w:p w14:paraId="717EB615"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战铁功</w:t>
      </w:r>
      <w:proofErr w:type="gramEnd"/>
      <w:r w:rsidRPr="00BF456D">
        <w:rPr>
          <w:rFonts w:ascii="仿宋" w:eastAsia="仿宋" w:hAnsi="仿宋" w:hint="eastAsia"/>
          <w:color w:val="333333"/>
          <w:spacing w:val="15"/>
          <w:sz w:val="32"/>
          <w:szCs w:val="32"/>
        </w:rPr>
        <w:t xml:space="preserve">　吉林市人民政府副秘书长</w:t>
      </w:r>
    </w:p>
    <w:p w14:paraId="251C2E1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梁荣罡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局长</w:t>
      </w:r>
    </w:p>
    <w:p w14:paraId="452179A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王　剑　吉林市就业局局长</w:t>
      </w:r>
    </w:p>
    <w:p w14:paraId="3043FBB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付铁峰</w:t>
      </w:r>
      <w:proofErr w:type="gramEnd"/>
      <w:r w:rsidRPr="00BF456D">
        <w:rPr>
          <w:rFonts w:ascii="仿宋" w:eastAsia="仿宋" w:hAnsi="仿宋" w:hint="eastAsia"/>
          <w:color w:val="333333"/>
          <w:spacing w:val="15"/>
          <w:sz w:val="32"/>
          <w:szCs w:val="32"/>
        </w:rPr>
        <w:t xml:space="preserve">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副局长</w:t>
      </w:r>
    </w:p>
    <w:p w14:paraId="3B1B85D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张文波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副局长</w:t>
      </w:r>
    </w:p>
    <w:p w14:paraId="29EAB9C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马玉玲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副局长</w:t>
      </w:r>
    </w:p>
    <w:p w14:paraId="2CE639B3"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富恩强</w:t>
      </w:r>
      <w:proofErr w:type="gramEnd"/>
      <w:r w:rsidRPr="00BF456D">
        <w:rPr>
          <w:rFonts w:ascii="仿宋" w:eastAsia="仿宋" w:hAnsi="仿宋" w:hint="eastAsia"/>
          <w:color w:val="333333"/>
          <w:spacing w:val="15"/>
          <w:sz w:val="32"/>
          <w:szCs w:val="32"/>
        </w:rPr>
        <w:t xml:space="preserve">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 xml:space="preserve">副局长　　</w:t>
      </w:r>
    </w:p>
    <w:p w14:paraId="17404E2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各市(州)、长白山管委会、梅河口市代表团团长　　</w:t>
      </w:r>
    </w:p>
    <w:p w14:paraId="1903555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二、组委会办公室</w:t>
      </w:r>
    </w:p>
    <w:p w14:paraId="2FED80EF"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主　任:</w:t>
      </w:r>
    </w:p>
    <w:p w14:paraId="45782F9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杨如军</w:t>
      </w:r>
      <w:proofErr w:type="gramEnd"/>
      <w:r w:rsidRPr="00BF456D">
        <w:rPr>
          <w:rFonts w:ascii="仿宋" w:eastAsia="仿宋" w:hAnsi="仿宋" w:hint="eastAsia"/>
          <w:color w:val="333333"/>
          <w:spacing w:val="15"/>
          <w:sz w:val="32"/>
          <w:szCs w:val="32"/>
        </w:rPr>
        <w:t xml:space="preserve">　(兼)</w:t>
      </w:r>
    </w:p>
    <w:p w14:paraId="2EC744E5"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副主任:</w:t>
      </w:r>
    </w:p>
    <w:p w14:paraId="2DAADB23"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崔高嵩　(兼)</w:t>
      </w:r>
    </w:p>
    <w:p w14:paraId="0EA58E4E"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梁荣罡　(兼)</w:t>
      </w:r>
    </w:p>
    <w:p w14:paraId="00510FD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王　剑　(兼)</w:t>
      </w:r>
    </w:p>
    <w:p w14:paraId="40D98C3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委　员:</w:t>
      </w:r>
    </w:p>
    <w:p w14:paraId="74E4DD0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　琳　(兼)</w:t>
      </w:r>
    </w:p>
    <w:p w14:paraId="0B00C6A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李振波　(兼)</w:t>
      </w:r>
    </w:p>
    <w:p w14:paraId="37D22F5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富恩强</w:t>
      </w:r>
      <w:proofErr w:type="gramEnd"/>
      <w:r w:rsidRPr="00BF456D">
        <w:rPr>
          <w:rFonts w:ascii="仿宋" w:eastAsia="仿宋" w:hAnsi="仿宋" w:hint="eastAsia"/>
          <w:color w:val="333333"/>
          <w:spacing w:val="15"/>
          <w:sz w:val="32"/>
          <w:szCs w:val="32"/>
        </w:rPr>
        <w:t xml:space="preserve">　(兼)</w:t>
      </w:r>
    </w:p>
    <w:p w14:paraId="156DFBD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组委会办公室下设六个工作组。</w:t>
      </w:r>
    </w:p>
    <w:p w14:paraId="376215AF"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w:t>
      </w:r>
      <w:proofErr w:type="gramStart"/>
      <w:r w:rsidRPr="00BF456D">
        <w:rPr>
          <w:rFonts w:ascii="仿宋" w:eastAsia="仿宋" w:hAnsi="仿宋" w:hint="eastAsia"/>
          <w:color w:val="333333"/>
          <w:spacing w:val="15"/>
          <w:sz w:val="32"/>
          <w:szCs w:val="32"/>
        </w:rPr>
        <w:t>一</w:t>
      </w:r>
      <w:proofErr w:type="gramEnd"/>
      <w:r w:rsidRPr="00BF456D">
        <w:rPr>
          <w:rFonts w:ascii="仿宋" w:eastAsia="仿宋" w:hAnsi="仿宋" w:hint="eastAsia"/>
          <w:color w:val="333333"/>
          <w:spacing w:val="15"/>
          <w:sz w:val="32"/>
          <w:szCs w:val="32"/>
        </w:rPr>
        <w:t>)综合协调组</w:t>
      </w:r>
    </w:p>
    <w:p w14:paraId="48E69A1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51B32593"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崔高嵩　(兼)</w:t>
      </w:r>
    </w:p>
    <w:p w14:paraId="60B5467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255D9A8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　琳　(兼)</w:t>
      </w:r>
    </w:p>
    <w:p w14:paraId="12FCF4B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李振波　(兼)</w:t>
      </w:r>
    </w:p>
    <w:p w14:paraId="0D4516F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成　员:</w:t>
      </w:r>
      <w:r w:rsidRPr="00BF456D">
        <w:rPr>
          <w:rFonts w:ascii="Calibri" w:eastAsia="仿宋" w:hAnsi="Calibri" w:cs="Calibri"/>
          <w:color w:val="333333"/>
          <w:spacing w:val="15"/>
          <w:sz w:val="32"/>
          <w:szCs w:val="32"/>
        </w:rPr>
        <w:t> </w:t>
      </w:r>
    </w:p>
    <w:p w14:paraId="2E8F5062"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谭</w:t>
      </w:r>
      <w:proofErr w:type="gramEnd"/>
      <w:r w:rsidRPr="00BF456D">
        <w:rPr>
          <w:rFonts w:ascii="仿宋" w:eastAsia="仿宋" w:hAnsi="仿宋" w:hint="eastAsia"/>
          <w:color w:val="333333"/>
          <w:spacing w:val="15"/>
          <w:sz w:val="32"/>
          <w:szCs w:val="32"/>
        </w:rPr>
        <w:t xml:space="preserve">　莹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职业能力建设处一级主任科员</w:t>
      </w:r>
    </w:p>
    <w:p w14:paraId="4B0B981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王洪喜　吉林市职业技能鉴定指导中心主任</w:t>
      </w:r>
    </w:p>
    <w:p w14:paraId="16D6980E"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吴泽宏　吉林市</w:t>
      </w:r>
      <w:proofErr w:type="gramStart"/>
      <w:r w:rsidRPr="00BF456D">
        <w:rPr>
          <w:rFonts w:ascii="仿宋" w:eastAsia="仿宋" w:hAnsi="仿宋" w:hint="eastAsia"/>
          <w:color w:val="333333"/>
          <w:spacing w:val="15"/>
          <w:sz w:val="32"/>
          <w:szCs w:val="32"/>
        </w:rPr>
        <w:t>人社局职业</w:t>
      </w:r>
      <w:proofErr w:type="gramEnd"/>
      <w:r w:rsidRPr="00BF456D">
        <w:rPr>
          <w:rFonts w:ascii="仿宋" w:eastAsia="仿宋" w:hAnsi="仿宋" w:hint="eastAsia"/>
          <w:color w:val="333333"/>
          <w:spacing w:val="15"/>
          <w:sz w:val="32"/>
          <w:szCs w:val="32"/>
        </w:rPr>
        <w:t>能力建设处处长</w:t>
      </w:r>
    </w:p>
    <w:p w14:paraId="4194019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丁大鹏　省劳动就业培训中心办公主任</w:t>
      </w:r>
    </w:p>
    <w:p w14:paraId="660CDF2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齐立新　省人力资源和社会保障教育中心高级讲师</w:t>
      </w:r>
    </w:p>
    <w:p w14:paraId="16D9E65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王海龙　省留学回国人员和专家服务中心副研究员</w:t>
      </w:r>
    </w:p>
    <w:p w14:paraId="40654A4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朱志强　</w:t>
      </w:r>
      <w:proofErr w:type="gramStart"/>
      <w:r w:rsidRPr="00BF456D">
        <w:rPr>
          <w:rFonts w:ascii="仿宋" w:eastAsia="仿宋" w:hAnsi="仿宋" w:hint="eastAsia"/>
          <w:color w:val="333333"/>
          <w:spacing w:val="15"/>
          <w:sz w:val="32"/>
          <w:szCs w:val="32"/>
        </w:rPr>
        <w:t>省就业</w:t>
      </w:r>
      <w:proofErr w:type="gramEnd"/>
      <w:r w:rsidRPr="00BF456D">
        <w:rPr>
          <w:rFonts w:ascii="仿宋" w:eastAsia="仿宋" w:hAnsi="仿宋" w:hint="eastAsia"/>
          <w:color w:val="333333"/>
          <w:spacing w:val="15"/>
          <w:sz w:val="32"/>
          <w:szCs w:val="32"/>
        </w:rPr>
        <w:t>服务局新形态就业指导处一级主任科员</w:t>
      </w:r>
    </w:p>
    <w:p w14:paraId="08E0518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郝</w:t>
      </w:r>
      <w:proofErr w:type="gramEnd"/>
      <w:r w:rsidRPr="00BF456D">
        <w:rPr>
          <w:rFonts w:ascii="仿宋" w:eastAsia="仿宋" w:hAnsi="仿宋" w:hint="eastAsia"/>
          <w:color w:val="333333"/>
          <w:spacing w:val="15"/>
          <w:sz w:val="32"/>
          <w:szCs w:val="32"/>
        </w:rPr>
        <w:t xml:space="preserve">　刚　省技工教师进修学校教师</w:t>
      </w:r>
    </w:p>
    <w:p w14:paraId="20A37A1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刘文涛　省劳动就业培训中心教师</w:t>
      </w:r>
    </w:p>
    <w:p w14:paraId="3A8E742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(二)资金使用监督组</w:t>
      </w:r>
    </w:p>
    <w:p w14:paraId="0609F84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47873B13"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lastRenderedPageBreak/>
        <w:t>高春敏</w:t>
      </w:r>
      <w:proofErr w:type="gramEnd"/>
      <w:r w:rsidRPr="00BF456D">
        <w:rPr>
          <w:rFonts w:ascii="仿宋" w:eastAsia="仿宋" w:hAnsi="仿宋" w:hint="eastAsia"/>
          <w:color w:val="333333"/>
          <w:spacing w:val="15"/>
          <w:sz w:val="32"/>
          <w:szCs w:val="32"/>
        </w:rPr>
        <w:t xml:space="preserve">　(兼)</w:t>
      </w:r>
    </w:p>
    <w:p w14:paraId="29F21BF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郭峻城　(兼)</w:t>
      </w:r>
    </w:p>
    <w:p w14:paraId="4827F1A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p>
    <w:p w14:paraId="3F6E777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唐　克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规划财务处副处长</w:t>
      </w:r>
    </w:p>
    <w:p w14:paraId="0BEA34B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孔晓光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审计监督处副处长</w:t>
      </w:r>
    </w:p>
    <w:p w14:paraId="32F4856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成　员:</w:t>
      </w:r>
      <w:r w:rsidRPr="00BF456D">
        <w:rPr>
          <w:rFonts w:ascii="Calibri" w:eastAsia="仿宋" w:hAnsi="Calibri" w:cs="Calibri"/>
          <w:color w:val="333333"/>
          <w:spacing w:val="15"/>
          <w:sz w:val="32"/>
          <w:szCs w:val="32"/>
        </w:rPr>
        <w:t> </w:t>
      </w:r>
    </w:p>
    <w:p w14:paraId="69AE9A1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张震宇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规划财务处处长</w:t>
      </w:r>
    </w:p>
    <w:p w14:paraId="6A5AE7E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于　哲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审计监督处处长</w:t>
      </w:r>
    </w:p>
    <w:p w14:paraId="3C7F90E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(三)技术工作组</w:t>
      </w:r>
    </w:p>
    <w:p w14:paraId="04E72E7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33EF1DD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张建国　(兼)</w:t>
      </w:r>
    </w:p>
    <w:p w14:paraId="7758B64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21563862"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陶　然　</w:t>
      </w:r>
      <w:proofErr w:type="gramStart"/>
      <w:r w:rsidRPr="00BF456D">
        <w:rPr>
          <w:rFonts w:ascii="仿宋" w:eastAsia="仿宋" w:hAnsi="仿宋" w:hint="eastAsia"/>
          <w:color w:val="333333"/>
          <w:spacing w:val="15"/>
          <w:sz w:val="32"/>
          <w:szCs w:val="32"/>
        </w:rPr>
        <w:t>省职业</w:t>
      </w:r>
      <w:proofErr w:type="gramEnd"/>
      <w:r w:rsidRPr="00BF456D">
        <w:rPr>
          <w:rFonts w:ascii="仿宋" w:eastAsia="仿宋" w:hAnsi="仿宋" w:hint="eastAsia"/>
          <w:color w:val="333333"/>
          <w:spacing w:val="15"/>
          <w:sz w:val="32"/>
          <w:szCs w:val="32"/>
        </w:rPr>
        <w:t>技能鉴定中心副主任</w:t>
      </w:r>
    </w:p>
    <w:p w14:paraId="03BDD90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成　员:</w:t>
      </w:r>
    </w:p>
    <w:p w14:paraId="253C8C3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林</w:t>
      </w:r>
      <w:proofErr w:type="gramStart"/>
      <w:r w:rsidRPr="00BF456D">
        <w:rPr>
          <w:rFonts w:ascii="仿宋" w:eastAsia="仿宋" w:hAnsi="仿宋" w:hint="eastAsia"/>
          <w:color w:val="333333"/>
          <w:spacing w:val="15"/>
          <w:sz w:val="32"/>
          <w:szCs w:val="32"/>
        </w:rPr>
        <w:t>治纯　省职业</w:t>
      </w:r>
      <w:proofErr w:type="gramEnd"/>
      <w:r w:rsidRPr="00BF456D">
        <w:rPr>
          <w:rFonts w:ascii="仿宋" w:eastAsia="仿宋" w:hAnsi="仿宋" w:hint="eastAsia"/>
          <w:color w:val="333333"/>
          <w:spacing w:val="15"/>
          <w:sz w:val="32"/>
          <w:szCs w:val="32"/>
        </w:rPr>
        <w:t>技能鉴定中心综合科科长</w:t>
      </w:r>
    </w:p>
    <w:p w14:paraId="1EDBA7D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王　峰　吉林市职业技能鉴定中心</w:t>
      </w:r>
      <w:proofErr w:type="gramStart"/>
      <w:r w:rsidRPr="00BF456D">
        <w:rPr>
          <w:rFonts w:ascii="仿宋" w:eastAsia="仿宋" w:hAnsi="仿宋" w:hint="eastAsia"/>
          <w:color w:val="333333"/>
          <w:spacing w:val="15"/>
          <w:sz w:val="32"/>
          <w:szCs w:val="32"/>
        </w:rPr>
        <w:t>竞赛科</w:t>
      </w:r>
      <w:proofErr w:type="gramEnd"/>
      <w:r w:rsidRPr="00BF456D">
        <w:rPr>
          <w:rFonts w:ascii="仿宋" w:eastAsia="仿宋" w:hAnsi="仿宋" w:hint="eastAsia"/>
          <w:color w:val="333333"/>
          <w:spacing w:val="15"/>
          <w:sz w:val="32"/>
          <w:szCs w:val="32"/>
        </w:rPr>
        <w:t>科长</w:t>
      </w:r>
    </w:p>
    <w:p w14:paraId="6BC2D41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(四)监督</w:t>
      </w:r>
      <w:proofErr w:type="gramStart"/>
      <w:r w:rsidRPr="00BF456D">
        <w:rPr>
          <w:rFonts w:ascii="仿宋" w:eastAsia="仿宋" w:hAnsi="仿宋" w:hint="eastAsia"/>
          <w:color w:val="333333"/>
          <w:spacing w:val="15"/>
          <w:sz w:val="32"/>
          <w:szCs w:val="32"/>
        </w:rPr>
        <w:t>仲裁组</w:t>
      </w:r>
      <w:proofErr w:type="gramEnd"/>
      <w:r w:rsidRPr="00BF456D">
        <w:rPr>
          <w:rFonts w:ascii="仿宋" w:eastAsia="仿宋" w:hAnsi="仿宋" w:hint="eastAsia"/>
          <w:color w:val="333333"/>
          <w:spacing w:val="15"/>
          <w:sz w:val="32"/>
          <w:szCs w:val="32"/>
        </w:rPr>
        <w:t xml:space="preserve">　　</w:t>
      </w:r>
    </w:p>
    <w:p w14:paraId="2C4F99A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04C5612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郑晓霞　(兼)　　</w:t>
      </w:r>
    </w:p>
    <w:p w14:paraId="232DAAD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2A004D2E"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潘</w:t>
      </w:r>
      <w:proofErr w:type="gramEnd"/>
      <w:r w:rsidRPr="00BF456D">
        <w:rPr>
          <w:rFonts w:ascii="仿宋" w:eastAsia="仿宋" w:hAnsi="仿宋" w:hint="eastAsia"/>
          <w:color w:val="333333"/>
          <w:spacing w:val="15"/>
          <w:sz w:val="32"/>
          <w:szCs w:val="32"/>
        </w:rPr>
        <w:t xml:space="preserve">　哲　(兼)　　</w:t>
      </w:r>
    </w:p>
    <w:p w14:paraId="689DAB5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成　员:</w:t>
      </w:r>
      <w:r w:rsidRPr="00BF456D">
        <w:rPr>
          <w:rFonts w:ascii="Calibri" w:eastAsia="仿宋" w:hAnsi="Calibri" w:cs="Calibri"/>
          <w:color w:val="333333"/>
          <w:spacing w:val="15"/>
          <w:sz w:val="32"/>
          <w:szCs w:val="32"/>
        </w:rPr>
        <w:t> </w:t>
      </w:r>
    </w:p>
    <w:p w14:paraId="03C2E2F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丛　</w:t>
      </w:r>
      <w:proofErr w:type="gramStart"/>
      <w:r w:rsidRPr="00BF456D">
        <w:rPr>
          <w:rFonts w:ascii="仿宋" w:eastAsia="仿宋" w:hAnsi="仿宋" w:hint="eastAsia"/>
          <w:color w:val="333333"/>
          <w:spacing w:val="15"/>
          <w:sz w:val="32"/>
          <w:szCs w:val="32"/>
        </w:rPr>
        <w:t>浩</w:t>
      </w:r>
      <w:proofErr w:type="gramEnd"/>
      <w:r w:rsidRPr="00BF456D">
        <w:rPr>
          <w:rFonts w:ascii="仿宋" w:eastAsia="仿宋" w:hAnsi="仿宋" w:hint="eastAsia"/>
          <w:color w:val="333333"/>
          <w:spacing w:val="15"/>
          <w:sz w:val="32"/>
          <w:szCs w:val="32"/>
        </w:rPr>
        <w:t xml:space="preserve">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职业能力建设处二级主任科员</w:t>
      </w:r>
    </w:p>
    <w:p w14:paraId="668A576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林治纯</w:t>
      </w:r>
      <w:proofErr w:type="gramEnd"/>
      <w:r w:rsidRPr="00BF456D">
        <w:rPr>
          <w:rFonts w:ascii="仿宋" w:eastAsia="仿宋" w:hAnsi="仿宋" w:hint="eastAsia"/>
          <w:color w:val="333333"/>
          <w:spacing w:val="15"/>
          <w:sz w:val="32"/>
          <w:szCs w:val="32"/>
        </w:rPr>
        <w:t xml:space="preserve">　(兼)</w:t>
      </w:r>
    </w:p>
    <w:p w14:paraId="6447E84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李作运　吉林市</w:t>
      </w:r>
      <w:proofErr w:type="gramStart"/>
      <w:r w:rsidRPr="00BF456D">
        <w:rPr>
          <w:rFonts w:ascii="仿宋" w:eastAsia="仿宋" w:hAnsi="仿宋" w:hint="eastAsia"/>
          <w:color w:val="333333"/>
          <w:spacing w:val="15"/>
          <w:sz w:val="32"/>
          <w:szCs w:val="32"/>
        </w:rPr>
        <w:t>人社局职业</w:t>
      </w:r>
      <w:proofErr w:type="gramEnd"/>
      <w:r w:rsidRPr="00BF456D">
        <w:rPr>
          <w:rFonts w:ascii="仿宋" w:eastAsia="仿宋" w:hAnsi="仿宋" w:hint="eastAsia"/>
          <w:color w:val="333333"/>
          <w:spacing w:val="15"/>
          <w:sz w:val="32"/>
          <w:szCs w:val="32"/>
        </w:rPr>
        <w:t>能力建设处副处长</w:t>
      </w:r>
    </w:p>
    <w:p w14:paraId="35A7C2A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韩　峰　吉林市职业技能鉴定指导中心副主任</w:t>
      </w:r>
    </w:p>
    <w:p w14:paraId="7FE3D4C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(五)活动指导组</w:t>
      </w:r>
    </w:p>
    <w:p w14:paraId="62672BD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2B09A4A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尚绪更　(兼)</w:t>
      </w:r>
    </w:p>
    <w:p w14:paraId="2BFE9AC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61854ED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陈灵敏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农民工工作处副处长</w:t>
      </w:r>
    </w:p>
    <w:p w14:paraId="522D5F12"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成　员:</w:t>
      </w:r>
      <w:r w:rsidRPr="00BF456D">
        <w:rPr>
          <w:rFonts w:ascii="Calibri" w:eastAsia="仿宋" w:hAnsi="Calibri" w:cs="Calibri"/>
          <w:color w:val="333333"/>
          <w:spacing w:val="15"/>
          <w:sz w:val="32"/>
          <w:szCs w:val="32"/>
        </w:rPr>
        <w:t> </w:t>
      </w:r>
    </w:p>
    <w:p w14:paraId="31A529C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蔡宏伟　省</w:t>
      </w:r>
      <w:proofErr w:type="gramStart"/>
      <w:r w:rsidRPr="00BF456D">
        <w:rPr>
          <w:rFonts w:ascii="仿宋" w:eastAsia="仿宋" w:hAnsi="仿宋" w:hint="eastAsia"/>
          <w:color w:val="333333"/>
          <w:spacing w:val="15"/>
          <w:sz w:val="32"/>
          <w:szCs w:val="32"/>
        </w:rPr>
        <w:t>人社厅</w:t>
      </w:r>
      <w:proofErr w:type="gramEnd"/>
      <w:r w:rsidRPr="00BF456D">
        <w:rPr>
          <w:rFonts w:ascii="仿宋" w:eastAsia="仿宋" w:hAnsi="仿宋" w:hint="eastAsia"/>
          <w:color w:val="333333"/>
          <w:spacing w:val="15"/>
          <w:sz w:val="32"/>
          <w:szCs w:val="32"/>
        </w:rPr>
        <w:t>职业能力建设处二级调研员</w:t>
      </w:r>
    </w:p>
    <w:p w14:paraId="283FA06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吴泽宏　(兼)</w:t>
      </w:r>
    </w:p>
    <w:p w14:paraId="2BF8D68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李作运　吉林市</w:t>
      </w:r>
      <w:proofErr w:type="gramStart"/>
      <w:r w:rsidRPr="00BF456D">
        <w:rPr>
          <w:rFonts w:ascii="仿宋" w:eastAsia="仿宋" w:hAnsi="仿宋" w:hint="eastAsia"/>
          <w:color w:val="333333"/>
          <w:spacing w:val="15"/>
          <w:sz w:val="32"/>
          <w:szCs w:val="32"/>
        </w:rPr>
        <w:t>人社局职业</w:t>
      </w:r>
      <w:proofErr w:type="gramEnd"/>
      <w:r w:rsidRPr="00BF456D">
        <w:rPr>
          <w:rFonts w:ascii="仿宋" w:eastAsia="仿宋" w:hAnsi="仿宋" w:hint="eastAsia"/>
          <w:color w:val="333333"/>
          <w:spacing w:val="15"/>
          <w:sz w:val="32"/>
          <w:szCs w:val="32"/>
        </w:rPr>
        <w:t>能力建设处副处长</w:t>
      </w:r>
    </w:p>
    <w:p w14:paraId="044B97DF"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(六)新闻宣传组</w:t>
      </w:r>
    </w:p>
    <w:p w14:paraId="630E05C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2C006CE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孙　伟　(兼)</w:t>
      </w:r>
    </w:p>
    <w:p w14:paraId="275D8F1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4B47244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　琳　(兼)</w:t>
      </w:r>
    </w:p>
    <w:p w14:paraId="03484145"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成　员:</w:t>
      </w:r>
      <w:r w:rsidRPr="00BF456D">
        <w:rPr>
          <w:rFonts w:ascii="Calibri" w:eastAsia="仿宋" w:hAnsi="Calibri" w:cs="Calibri"/>
          <w:color w:val="333333"/>
          <w:spacing w:val="15"/>
          <w:sz w:val="32"/>
          <w:szCs w:val="32"/>
        </w:rPr>
        <w:t> </w:t>
      </w:r>
    </w:p>
    <w:p w14:paraId="05FC9663"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杨宜修</w:t>
      </w:r>
      <w:proofErr w:type="gramEnd"/>
      <w:r w:rsidRPr="00BF456D">
        <w:rPr>
          <w:rFonts w:ascii="仿宋" w:eastAsia="仿宋" w:hAnsi="仿宋" w:hint="eastAsia"/>
          <w:color w:val="333333"/>
          <w:spacing w:val="15"/>
          <w:sz w:val="32"/>
          <w:szCs w:val="32"/>
        </w:rPr>
        <w:t xml:space="preserve">　省人力资源和社会保障宣传中心科长</w:t>
      </w:r>
    </w:p>
    <w:p w14:paraId="46220EC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张　羽　省人力资源和社会保障宣传中心工作人员</w:t>
      </w:r>
    </w:p>
    <w:p w14:paraId="239E160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李鸿斌　吉林市</w:t>
      </w:r>
      <w:proofErr w:type="gramStart"/>
      <w:r w:rsidRPr="00BF456D">
        <w:rPr>
          <w:rFonts w:ascii="仿宋" w:eastAsia="仿宋" w:hAnsi="仿宋" w:hint="eastAsia"/>
          <w:color w:val="333333"/>
          <w:spacing w:val="15"/>
          <w:sz w:val="32"/>
          <w:szCs w:val="32"/>
        </w:rPr>
        <w:t>人社局</w:t>
      </w:r>
      <w:proofErr w:type="gramEnd"/>
      <w:r w:rsidRPr="00BF456D">
        <w:rPr>
          <w:rFonts w:ascii="仿宋" w:eastAsia="仿宋" w:hAnsi="仿宋" w:hint="eastAsia"/>
          <w:color w:val="333333"/>
          <w:spacing w:val="15"/>
          <w:sz w:val="32"/>
          <w:szCs w:val="32"/>
        </w:rPr>
        <w:t>办公室主任</w:t>
      </w:r>
    </w:p>
    <w:p w14:paraId="02C0772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穆　军　吉林市职业技能鉴定指导中心副主任</w:t>
      </w:r>
    </w:p>
    <w:p w14:paraId="2CA877E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
    <w:p w14:paraId="560D87A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
    <w:p w14:paraId="6F1EFF05"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504A846D"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5370B3D1"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4D6678EF"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2B470C79"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6D0EAFEC"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3131459C"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50C8264E"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26597DBB"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79DD8EC8"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0B2E1939"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129A01BD"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1B010FDA"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64F33458"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6B035B26" w14:textId="77777777" w:rsid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color w:val="333333"/>
          <w:spacing w:val="15"/>
          <w:sz w:val="32"/>
          <w:szCs w:val="32"/>
        </w:rPr>
      </w:pPr>
    </w:p>
    <w:p w14:paraId="601915BC" w14:textId="33A20E1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 xml:space="preserve">附件2　</w:t>
      </w:r>
    </w:p>
    <w:p w14:paraId="3D63BCDE" w14:textId="77777777" w:rsidR="00BF456D" w:rsidRPr="00BF456D" w:rsidRDefault="00BF456D" w:rsidP="00BF456D">
      <w:pPr>
        <w:pStyle w:val="a7"/>
        <w:shd w:val="clear" w:color="auto" w:fill="FFF2F2"/>
        <w:snapToGrid w:val="0"/>
        <w:spacing w:before="0" w:beforeAutospacing="0" w:after="0" w:afterAutospacing="0" w:line="440" w:lineRule="exact"/>
        <w:jc w:val="center"/>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吉林省第二届职业技能大赛组委会专家组名单</w:t>
      </w:r>
    </w:p>
    <w:p w14:paraId="365155E2" w14:textId="77777777" w:rsidR="00BF456D" w:rsidRPr="00BF456D" w:rsidRDefault="00BF456D" w:rsidP="00BF456D">
      <w:pPr>
        <w:pStyle w:val="a7"/>
        <w:shd w:val="clear" w:color="auto" w:fill="FFF2F2"/>
        <w:snapToGrid w:val="0"/>
        <w:spacing w:before="0" w:beforeAutospacing="0" w:after="0" w:afterAutospacing="0" w:line="440" w:lineRule="exact"/>
        <w:jc w:val="center"/>
        <w:rPr>
          <w:rFonts w:ascii="仿宋" w:eastAsia="仿宋" w:hAnsi="仿宋" w:hint="eastAsia"/>
          <w:color w:val="333333"/>
          <w:spacing w:val="23"/>
          <w:sz w:val="32"/>
          <w:szCs w:val="32"/>
        </w:rPr>
      </w:pPr>
    </w:p>
    <w:p w14:paraId="695892A5"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为保障大赛技术工作,成立第二届全省技能大赛专家工作组,专家组在大赛技术工作组领导下开展工作。</w:t>
      </w:r>
    </w:p>
    <w:p w14:paraId="05FEB21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w:t>
      </w:r>
      <w:proofErr w:type="gramStart"/>
      <w:r w:rsidRPr="00BF456D">
        <w:rPr>
          <w:rFonts w:ascii="仿宋" w:eastAsia="仿宋" w:hAnsi="仿宋" w:hint="eastAsia"/>
          <w:color w:val="333333"/>
          <w:spacing w:val="15"/>
          <w:sz w:val="32"/>
          <w:szCs w:val="32"/>
        </w:rPr>
        <w:t>一</w:t>
      </w:r>
      <w:proofErr w:type="gramEnd"/>
      <w:r w:rsidRPr="00BF456D">
        <w:rPr>
          <w:rFonts w:ascii="仿宋" w:eastAsia="仿宋" w:hAnsi="仿宋" w:hint="eastAsia"/>
          <w:color w:val="333333"/>
          <w:spacing w:val="15"/>
          <w:sz w:val="32"/>
          <w:szCs w:val="32"/>
        </w:rPr>
        <w:t>)综合指导组</w:t>
      </w:r>
    </w:p>
    <w:p w14:paraId="1702D04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61FD2F4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李万君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中车长春轨道客车股份有限公司</w:t>
      </w:r>
    </w:p>
    <w:p w14:paraId="490B7775"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57F293F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王　智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中国第一汽车股份有限公司研发总院</w:t>
      </w:r>
    </w:p>
    <w:p w14:paraId="1023BACF"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周楚杰</w:t>
      </w:r>
      <w:proofErr w:type="gramEnd"/>
      <w:r w:rsidRPr="00BF456D">
        <w:rPr>
          <w:rFonts w:ascii="仿宋" w:eastAsia="仿宋" w:hAnsi="仿宋" w:hint="eastAsia"/>
          <w:color w:val="333333"/>
          <w:spacing w:val="15"/>
          <w:sz w:val="32"/>
          <w:szCs w:val="32"/>
        </w:rPr>
        <w:t xml:space="preserve">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长春科技学院</w:t>
      </w:r>
    </w:p>
    <w:p w14:paraId="45C25AA2"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(二)秘书组</w:t>
      </w:r>
    </w:p>
    <w:p w14:paraId="4C1BE4F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652C026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王志强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吉林省经济管理干部学院</w:t>
      </w:r>
    </w:p>
    <w:p w14:paraId="6465942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27F2128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秦念平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长春科技学院</w:t>
      </w:r>
    </w:p>
    <w:p w14:paraId="0CBDCE3D"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(三)运输与物流组</w:t>
      </w:r>
    </w:p>
    <w:p w14:paraId="689DC40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0776913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罗昭强</w:t>
      </w:r>
      <w:proofErr w:type="gramEnd"/>
      <w:r w:rsidRPr="00BF456D">
        <w:rPr>
          <w:rFonts w:ascii="仿宋" w:eastAsia="仿宋" w:hAnsi="仿宋" w:hint="eastAsia"/>
          <w:color w:val="333333"/>
          <w:spacing w:val="15"/>
          <w:sz w:val="32"/>
          <w:szCs w:val="32"/>
        </w:rPr>
        <w:t xml:space="preserve">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中车长春轨道客车股份有限公司</w:t>
      </w:r>
    </w:p>
    <w:p w14:paraId="6AADE62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2C63A46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孔春花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吉林交通职业技术学院</w:t>
      </w:r>
    </w:p>
    <w:p w14:paraId="05A7311B"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(四)结构与建筑技术组</w:t>
      </w:r>
    </w:p>
    <w:p w14:paraId="7A138DEE"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5B38DB5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刘　超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吉林省工业技师学院</w:t>
      </w:r>
    </w:p>
    <w:p w14:paraId="2F43B0C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52E1E57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何　岩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长春工程学院</w:t>
      </w:r>
    </w:p>
    <w:p w14:paraId="3F2DB76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(五)制造与工程技术组</w:t>
      </w:r>
    </w:p>
    <w:p w14:paraId="57E2308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1B6C8EC6"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刘　洋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长春科技学院</w:t>
      </w:r>
    </w:p>
    <w:p w14:paraId="2EAE12B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671055E2"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谷占斌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吉林工程技术师范学院</w:t>
      </w:r>
    </w:p>
    <w:p w14:paraId="78BBBEC7"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lastRenderedPageBreak/>
        <w:t>(六)信息与通信技术组</w:t>
      </w:r>
    </w:p>
    <w:p w14:paraId="5592C5E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p>
    <w:p w14:paraId="7ABF71F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赵　佳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长春工程学院</w:t>
      </w:r>
    </w:p>
    <w:p w14:paraId="1D83969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p>
    <w:p w14:paraId="5C3465D5"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石光耀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吉林省互联网协会</w:t>
      </w:r>
    </w:p>
    <w:p w14:paraId="613393D0"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(七)创意艺术与时尚组</w:t>
      </w:r>
    </w:p>
    <w:p w14:paraId="12BA80EF"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17F119A8"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proofErr w:type="gramStart"/>
      <w:r w:rsidRPr="00BF456D">
        <w:rPr>
          <w:rFonts w:ascii="仿宋" w:eastAsia="仿宋" w:hAnsi="仿宋" w:hint="eastAsia"/>
          <w:color w:val="333333"/>
          <w:spacing w:val="15"/>
          <w:sz w:val="32"/>
          <w:szCs w:val="32"/>
        </w:rPr>
        <w:t>陈少志</w:t>
      </w:r>
      <w:proofErr w:type="gramEnd"/>
      <w:r w:rsidRPr="00BF456D">
        <w:rPr>
          <w:rFonts w:ascii="仿宋" w:eastAsia="仿宋" w:hAnsi="仿宋" w:hint="eastAsia"/>
          <w:color w:val="333333"/>
          <w:spacing w:val="15"/>
          <w:sz w:val="32"/>
          <w:szCs w:val="32"/>
        </w:rPr>
        <w:t xml:space="preserve">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吉林工程技术师范学院</w:t>
      </w:r>
    </w:p>
    <w:p w14:paraId="17720ACA"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0D14A92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王婷婷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长春科技学院</w:t>
      </w:r>
    </w:p>
    <w:p w14:paraId="6CAAC2E4"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(八)社会及个人服务组</w:t>
      </w:r>
    </w:p>
    <w:p w14:paraId="6E0390B9"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组　长:</w:t>
      </w:r>
      <w:r w:rsidRPr="00BF456D">
        <w:rPr>
          <w:rFonts w:ascii="Calibri" w:eastAsia="仿宋" w:hAnsi="Calibri" w:cs="Calibri"/>
          <w:color w:val="333333"/>
          <w:spacing w:val="15"/>
          <w:sz w:val="32"/>
          <w:szCs w:val="32"/>
        </w:rPr>
        <w:t> </w:t>
      </w:r>
    </w:p>
    <w:p w14:paraId="19D3F8A1"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刘　利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吉林省工商技师学院</w:t>
      </w:r>
    </w:p>
    <w:p w14:paraId="73F5EFDC"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副组长:</w:t>
      </w:r>
      <w:r w:rsidRPr="00BF456D">
        <w:rPr>
          <w:rFonts w:ascii="Calibri" w:eastAsia="仿宋" w:hAnsi="Calibri" w:cs="Calibri"/>
          <w:color w:val="333333"/>
          <w:spacing w:val="15"/>
          <w:sz w:val="32"/>
          <w:szCs w:val="32"/>
        </w:rPr>
        <w:t> </w:t>
      </w:r>
    </w:p>
    <w:p w14:paraId="3CFFADAE" w14:textId="77777777" w:rsidR="00BF456D" w:rsidRPr="00BF456D" w:rsidRDefault="00BF456D" w:rsidP="00BF456D">
      <w:pPr>
        <w:pStyle w:val="a7"/>
        <w:shd w:val="clear" w:color="auto" w:fill="FFF2F2"/>
        <w:snapToGrid w:val="0"/>
        <w:spacing w:before="0" w:beforeAutospacing="0" w:after="0" w:afterAutospacing="0" w:line="440" w:lineRule="exact"/>
        <w:ind w:firstLine="514"/>
        <w:jc w:val="both"/>
        <w:rPr>
          <w:rFonts w:ascii="仿宋" w:eastAsia="仿宋" w:hAnsi="仿宋" w:hint="eastAsia"/>
          <w:color w:val="333333"/>
          <w:spacing w:val="23"/>
          <w:sz w:val="32"/>
          <w:szCs w:val="32"/>
        </w:rPr>
      </w:pPr>
      <w:r w:rsidRPr="00BF456D">
        <w:rPr>
          <w:rFonts w:ascii="仿宋" w:eastAsia="仿宋" w:hAnsi="仿宋" w:hint="eastAsia"/>
          <w:color w:val="333333"/>
          <w:spacing w:val="15"/>
          <w:sz w:val="32"/>
          <w:szCs w:val="32"/>
        </w:rPr>
        <w:t xml:space="preserve">卢迎春　</w:t>
      </w:r>
      <w:r w:rsidRPr="00BF456D">
        <w:rPr>
          <w:rFonts w:ascii="Calibri" w:eastAsia="仿宋" w:hAnsi="Calibri" w:cs="Calibri"/>
          <w:color w:val="333333"/>
          <w:spacing w:val="15"/>
          <w:sz w:val="32"/>
          <w:szCs w:val="32"/>
        </w:rPr>
        <w:t> </w:t>
      </w:r>
      <w:r w:rsidRPr="00BF456D">
        <w:rPr>
          <w:rFonts w:ascii="仿宋" w:eastAsia="仿宋" w:hAnsi="仿宋" w:hint="eastAsia"/>
          <w:color w:val="333333"/>
          <w:spacing w:val="15"/>
          <w:sz w:val="32"/>
          <w:szCs w:val="32"/>
        </w:rPr>
        <w:t>吉林省吉美职业培训学校</w:t>
      </w:r>
    </w:p>
    <w:p w14:paraId="5C26A6A8" w14:textId="77777777" w:rsidR="00D35AE7" w:rsidRPr="00BF456D" w:rsidRDefault="00D35AE7">
      <w:pPr>
        <w:rPr>
          <w:rFonts w:ascii="仿宋" w:eastAsia="仿宋" w:hAnsi="仿宋" w:hint="eastAsia"/>
          <w:lang w:eastAsia="zh-TW"/>
        </w:rPr>
      </w:pPr>
    </w:p>
    <w:sectPr w:rsidR="00D35AE7" w:rsidRPr="00BF45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D74FC" w14:textId="77777777" w:rsidR="00F74464" w:rsidRDefault="00F74464" w:rsidP="0015033D">
      <w:r>
        <w:separator/>
      </w:r>
    </w:p>
  </w:endnote>
  <w:endnote w:type="continuationSeparator" w:id="0">
    <w:p w14:paraId="2ED60E27" w14:textId="77777777" w:rsidR="00F74464" w:rsidRDefault="00F74464" w:rsidP="0015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1DD0E" w14:textId="77777777" w:rsidR="00F74464" w:rsidRDefault="00F74464" w:rsidP="0015033D">
      <w:r>
        <w:separator/>
      </w:r>
    </w:p>
  </w:footnote>
  <w:footnote w:type="continuationSeparator" w:id="0">
    <w:p w14:paraId="706FD9A1" w14:textId="77777777" w:rsidR="00F74464" w:rsidRDefault="00F74464" w:rsidP="00150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E7"/>
    <w:rsid w:val="0015033D"/>
    <w:rsid w:val="00BF456D"/>
    <w:rsid w:val="00D35AE7"/>
    <w:rsid w:val="00DA4043"/>
    <w:rsid w:val="00F7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00DE1"/>
  <w15:chartTrackingRefBased/>
  <w15:docId w15:val="{B72D473D-183E-410C-9E03-2B785A99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33D"/>
    <w:pPr>
      <w:widowControl w:val="0"/>
      <w:jc w:val="both"/>
    </w:pPr>
    <w:rPr>
      <w:szCs w:val="24"/>
    </w:rPr>
  </w:style>
  <w:style w:type="paragraph" w:styleId="1">
    <w:name w:val="heading 1"/>
    <w:basedOn w:val="a"/>
    <w:link w:val="10"/>
    <w:uiPriority w:val="9"/>
    <w:qFormat/>
    <w:rsid w:val="00BF45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3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033D"/>
    <w:rPr>
      <w:sz w:val="18"/>
      <w:szCs w:val="18"/>
    </w:rPr>
  </w:style>
  <w:style w:type="paragraph" w:styleId="a5">
    <w:name w:val="footer"/>
    <w:basedOn w:val="a"/>
    <w:link w:val="a6"/>
    <w:uiPriority w:val="99"/>
    <w:unhideWhenUsed/>
    <w:rsid w:val="0015033D"/>
    <w:pPr>
      <w:tabs>
        <w:tab w:val="center" w:pos="4153"/>
        <w:tab w:val="right" w:pos="8306"/>
      </w:tabs>
      <w:snapToGrid w:val="0"/>
      <w:jc w:val="left"/>
    </w:pPr>
    <w:rPr>
      <w:sz w:val="18"/>
      <w:szCs w:val="18"/>
    </w:rPr>
  </w:style>
  <w:style w:type="character" w:customStyle="1" w:styleId="a6">
    <w:name w:val="页脚 字符"/>
    <w:basedOn w:val="a0"/>
    <w:link w:val="a5"/>
    <w:uiPriority w:val="99"/>
    <w:rsid w:val="0015033D"/>
    <w:rPr>
      <w:sz w:val="18"/>
      <w:szCs w:val="18"/>
    </w:rPr>
  </w:style>
  <w:style w:type="character" w:customStyle="1" w:styleId="Bodytext1">
    <w:name w:val="Body text|1_"/>
    <w:link w:val="Bodytext10"/>
    <w:qFormat/>
    <w:rsid w:val="0015033D"/>
    <w:rPr>
      <w:rFonts w:ascii="宋体" w:hAnsi="宋体" w:cs="宋体"/>
      <w:sz w:val="30"/>
      <w:szCs w:val="30"/>
      <w:lang w:val="zh-TW" w:eastAsia="zh-TW" w:bidi="zh-TW"/>
    </w:rPr>
  </w:style>
  <w:style w:type="paragraph" w:customStyle="1" w:styleId="Bodytext10">
    <w:name w:val="Body text|1"/>
    <w:basedOn w:val="a"/>
    <w:link w:val="Bodytext1"/>
    <w:qFormat/>
    <w:rsid w:val="0015033D"/>
    <w:pPr>
      <w:spacing w:line="432" w:lineRule="auto"/>
      <w:ind w:firstLine="400"/>
      <w:jc w:val="left"/>
    </w:pPr>
    <w:rPr>
      <w:rFonts w:ascii="宋体" w:hAnsi="宋体" w:cs="宋体"/>
      <w:sz w:val="30"/>
      <w:szCs w:val="30"/>
      <w:lang w:val="zh-TW" w:eastAsia="zh-TW" w:bidi="zh-TW"/>
    </w:rPr>
  </w:style>
  <w:style w:type="character" w:customStyle="1" w:styleId="10">
    <w:name w:val="标题 1 字符"/>
    <w:basedOn w:val="a0"/>
    <w:link w:val="1"/>
    <w:uiPriority w:val="9"/>
    <w:rsid w:val="00BF456D"/>
    <w:rPr>
      <w:rFonts w:ascii="宋体" w:eastAsia="宋体" w:hAnsi="宋体" w:cs="宋体"/>
      <w:b/>
      <w:bCs/>
      <w:kern w:val="36"/>
      <w:sz w:val="48"/>
      <w:szCs w:val="48"/>
    </w:rPr>
  </w:style>
  <w:style w:type="paragraph" w:styleId="a7">
    <w:name w:val="Normal (Web)"/>
    <w:basedOn w:val="a"/>
    <w:uiPriority w:val="99"/>
    <w:semiHidden/>
    <w:unhideWhenUsed/>
    <w:rsid w:val="00BF456D"/>
    <w:pPr>
      <w:widowControl/>
      <w:spacing w:before="100" w:beforeAutospacing="1" w:after="100" w:afterAutospacing="1"/>
      <w:jc w:val="left"/>
    </w:pPr>
    <w:rPr>
      <w:rFonts w:ascii="宋体" w:eastAsia="宋体" w:hAnsi="宋体" w:cs="宋体"/>
      <w:kern w:val="0"/>
      <w:sz w:val="24"/>
    </w:rPr>
  </w:style>
  <w:style w:type="character" w:styleId="a8">
    <w:name w:val="Hyperlink"/>
    <w:basedOn w:val="a0"/>
    <w:uiPriority w:val="99"/>
    <w:semiHidden/>
    <w:unhideWhenUsed/>
    <w:rsid w:val="00BF4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9847">
      <w:bodyDiv w:val="1"/>
      <w:marLeft w:val="0"/>
      <w:marRight w:val="0"/>
      <w:marTop w:val="0"/>
      <w:marBottom w:val="0"/>
      <w:divBdr>
        <w:top w:val="none" w:sz="0" w:space="0" w:color="auto"/>
        <w:left w:val="none" w:sz="0" w:space="0" w:color="auto"/>
        <w:bottom w:val="none" w:sz="0" w:space="0" w:color="auto"/>
        <w:right w:val="none" w:sz="0" w:space="0" w:color="auto"/>
      </w:divBdr>
    </w:div>
    <w:div w:id="12655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nds.bairuihuizhan.com.cn/%E3%80%82%E3%80%80%E3%80%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nds.bairuihuizhan.com.cn/%E6%9F%A5%E8%AF%A2%E3%80%82%E3%80%80%E3%80%8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dc:creator>
  <cp:keywords/>
  <dc:description/>
  <cp:lastModifiedBy>xb</cp:lastModifiedBy>
  <cp:revision>4</cp:revision>
  <cp:lastPrinted>2024-06-28T00:20:00Z</cp:lastPrinted>
  <dcterms:created xsi:type="dcterms:W3CDTF">2024-06-27T07:55:00Z</dcterms:created>
  <dcterms:modified xsi:type="dcterms:W3CDTF">2024-06-28T00:20:00Z</dcterms:modified>
</cp:coreProperties>
</file>